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248" w:right="0" w:firstLine="0"/>
        <w:jc w:val="left"/>
        <w:rPr>
          <w:sz w:val="18"/>
        </w:rPr>
      </w:pPr>
      <w:r>
        <w:rPr>
          <w:color w:val="595959"/>
          <w:sz w:val="18"/>
        </w:rPr>
        <w:t>Application</w:t>
      </w:r>
    </w:p>
    <w:p>
      <w:pPr>
        <w:pStyle w:val="BodyText"/>
        <w:spacing w:before="9"/>
        <w:rPr>
          <w:sz w:val="16"/>
        </w:rPr>
      </w:pPr>
      <w:r>
        <w:rPr/>
        <w:drawing>
          <wp:anchor distT="0" distB="0" distL="0" distR="0" allowOverlap="1" layoutInCell="1" locked="0" behindDoc="0" simplePos="0" relativeHeight="0">
            <wp:simplePos x="0" y="0"/>
            <wp:positionH relativeFrom="page">
              <wp:posOffset>914400</wp:posOffset>
            </wp:positionH>
            <wp:positionV relativeFrom="paragraph">
              <wp:posOffset>147610</wp:posOffset>
            </wp:positionV>
            <wp:extent cx="6053093" cy="1144143"/>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53093" cy="1144143"/>
                    </a:xfrm>
                    <a:prstGeom prst="rect">
                      <a:avLst/>
                    </a:prstGeom>
                  </pic:spPr>
                </pic:pic>
              </a:graphicData>
            </a:graphic>
          </wp:anchor>
        </w:drawing>
      </w:r>
    </w:p>
    <w:p>
      <w:pPr>
        <w:spacing w:before="0" w:after="19"/>
        <w:ind w:left="140" w:right="0" w:firstLine="0"/>
        <w:jc w:val="left"/>
        <w:rPr>
          <w:b/>
          <w:sz w:val="44"/>
        </w:rPr>
      </w:pPr>
      <w:r>
        <w:rPr>
          <w:b/>
          <w:color w:val="00B259"/>
          <w:sz w:val="44"/>
        </w:rPr>
        <w:t>Rural Changemakers 2025</w:t>
      </w:r>
    </w:p>
    <w:p>
      <w:pPr>
        <w:pStyle w:val="BodyText"/>
        <w:spacing w:line="30" w:lineRule="exact"/>
        <w:ind w:left="96"/>
        <w:rPr>
          <w:sz w:val="3"/>
        </w:rPr>
      </w:pPr>
      <w:r>
        <w:rPr>
          <w:position w:val="0"/>
          <w:sz w:val="3"/>
        </w:rPr>
        <w:pict>
          <v:group style="width:470.9pt;height:1.5pt;mso-position-horizontal-relative:char;mso-position-vertical-relative:line" coordorigin="0,0" coordsize="9418,30">
            <v:line style="position:absolute" from="0,15" to="9418,15" stroked="true" strokeweight="1.5pt" strokecolor="#00b259">
              <v:stroke dashstyle="solid"/>
            </v:line>
          </v:group>
        </w:pict>
      </w:r>
      <w:r>
        <w:rPr>
          <w:position w:val="0"/>
          <w:sz w:val="3"/>
        </w:rPr>
      </w:r>
    </w:p>
    <w:p>
      <w:pPr>
        <w:pStyle w:val="BodyText"/>
        <w:rPr>
          <w:b/>
          <w:sz w:val="20"/>
        </w:rPr>
      </w:pPr>
    </w:p>
    <w:p>
      <w:pPr>
        <w:pStyle w:val="Heading1"/>
        <w:spacing w:before="231"/>
        <w:rPr>
          <w:i/>
        </w:rPr>
      </w:pPr>
      <w:r>
        <w:rPr>
          <w:i/>
          <w:color w:val="00B259"/>
        </w:rPr>
        <w:t>Instructions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3"/>
        <w:ind w:right="456"/>
      </w:pPr>
      <w:r>
        <w:rPr>
          <w:w w:val="95"/>
        </w:rPr>
        <w:t>Thank</w:t>
      </w:r>
      <w:r>
        <w:rPr>
          <w:spacing w:val="-18"/>
          <w:w w:val="95"/>
        </w:rPr>
        <w:t> </w:t>
      </w:r>
      <w:r>
        <w:rPr>
          <w:w w:val="95"/>
        </w:rPr>
        <w:t>you</w:t>
      </w:r>
      <w:r>
        <w:rPr>
          <w:spacing w:val="-17"/>
          <w:w w:val="95"/>
        </w:rPr>
        <w:t> </w:t>
      </w:r>
      <w:r>
        <w:rPr>
          <w:w w:val="95"/>
        </w:rPr>
        <w:t>for</w:t>
      </w:r>
      <w:r>
        <w:rPr>
          <w:spacing w:val="-18"/>
          <w:w w:val="95"/>
        </w:rPr>
        <w:t> </w:t>
      </w:r>
      <w:r>
        <w:rPr>
          <w:w w:val="95"/>
        </w:rPr>
        <w:t>your</w:t>
      </w:r>
      <w:r>
        <w:rPr>
          <w:spacing w:val="-17"/>
          <w:w w:val="95"/>
        </w:rPr>
        <w:t> </w:t>
      </w:r>
      <w:r>
        <w:rPr>
          <w:w w:val="95"/>
        </w:rPr>
        <w:t>interest</w:t>
      </w:r>
      <w:r>
        <w:rPr>
          <w:spacing w:val="-18"/>
          <w:w w:val="95"/>
        </w:rPr>
        <w:t> </w:t>
      </w:r>
      <w:r>
        <w:rPr>
          <w:w w:val="95"/>
        </w:rPr>
        <w:t>in</w:t>
      </w:r>
      <w:r>
        <w:rPr>
          <w:spacing w:val="-18"/>
          <w:w w:val="95"/>
        </w:rPr>
        <w:t> </w:t>
      </w:r>
      <w:r>
        <w:rPr>
          <w:w w:val="95"/>
        </w:rPr>
        <w:t>partnering</w:t>
      </w:r>
      <w:r>
        <w:rPr>
          <w:spacing w:val="-18"/>
          <w:w w:val="95"/>
        </w:rPr>
        <w:t> </w:t>
      </w:r>
      <w:r>
        <w:rPr>
          <w:w w:val="95"/>
        </w:rPr>
        <w:t>with</w:t>
      </w:r>
      <w:r>
        <w:rPr>
          <w:spacing w:val="-18"/>
          <w:w w:val="95"/>
        </w:rPr>
        <w:t> </w:t>
      </w:r>
      <w:r>
        <w:rPr>
          <w:w w:val="95"/>
        </w:rPr>
        <w:t>us</w:t>
      </w:r>
      <w:r>
        <w:rPr>
          <w:spacing w:val="-18"/>
          <w:w w:val="95"/>
        </w:rPr>
        <w:t> </w:t>
      </w:r>
      <w:r>
        <w:rPr>
          <w:w w:val="95"/>
        </w:rPr>
        <w:t>as</w:t>
      </w:r>
      <w:r>
        <w:rPr>
          <w:spacing w:val="-18"/>
          <w:w w:val="95"/>
        </w:rPr>
        <w:t> </w:t>
      </w:r>
      <w:r>
        <w:rPr>
          <w:w w:val="95"/>
        </w:rPr>
        <w:t>we</w:t>
      </w:r>
      <w:r>
        <w:rPr>
          <w:spacing w:val="-18"/>
          <w:w w:val="95"/>
        </w:rPr>
        <w:t> </w:t>
      </w:r>
      <w:r>
        <w:rPr>
          <w:w w:val="95"/>
        </w:rPr>
        <w:t>work</w:t>
      </w:r>
      <w:r>
        <w:rPr>
          <w:spacing w:val="-19"/>
          <w:w w:val="95"/>
        </w:rPr>
        <w:t> </w:t>
      </w:r>
      <w:r>
        <w:rPr>
          <w:w w:val="95"/>
        </w:rPr>
        <w:t>toward</w:t>
      </w:r>
      <w:r>
        <w:rPr>
          <w:spacing w:val="-17"/>
          <w:w w:val="95"/>
        </w:rPr>
        <w:t> </w:t>
      </w:r>
      <w:r>
        <w:rPr>
          <w:w w:val="95"/>
        </w:rPr>
        <w:t>a</w:t>
      </w:r>
      <w:r>
        <w:rPr>
          <w:spacing w:val="-18"/>
          <w:w w:val="95"/>
        </w:rPr>
        <w:t> </w:t>
      </w:r>
      <w:r>
        <w:rPr>
          <w:w w:val="95"/>
        </w:rPr>
        <w:t>healthier</w:t>
      </w:r>
      <w:r>
        <w:rPr>
          <w:spacing w:val="-18"/>
          <w:w w:val="95"/>
        </w:rPr>
        <w:t> </w:t>
      </w:r>
      <w:r>
        <w:rPr>
          <w:w w:val="95"/>
        </w:rPr>
        <w:t>and </w:t>
      </w:r>
      <w:r>
        <w:rPr/>
        <w:t>more just</w:t>
      </w:r>
      <w:r>
        <w:rPr>
          <w:spacing w:val="-6"/>
        </w:rPr>
        <w:t> </w:t>
      </w:r>
      <w:r>
        <w:rPr/>
        <w:t>community.</w:t>
      </w:r>
    </w:p>
    <w:p>
      <w:pPr>
        <w:pStyle w:val="BodyText"/>
        <w:rPr>
          <w:b/>
        </w:rPr>
      </w:pPr>
    </w:p>
    <w:p>
      <w:pPr>
        <w:spacing w:before="0"/>
        <w:ind w:left="140" w:right="292" w:firstLine="0"/>
        <w:jc w:val="both"/>
        <w:rPr>
          <w:b/>
          <w:sz w:val="24"/>
        </w:rPr>
      </w:pPr>
      <w:r>
        <w:rPr>
          <w:b/>
          <w:w w:val="95"/>
          <w:sz w:val="24"/>
        </w:rPr>
        <w:t>We</w:t>
      </w:r>
      <w:r>
        <w:rPr>
          <w:b/>
          <w:spacing w:val="-14"/>
          <w:w w:val="95"/>
          <w:sz w:val="24"/>
        </w:rPr>
        <w:t> </w:t>
      </w:r>
      <w:r>
        <w:rPr>
          <w:b/>
          <w:w w:val="95"/>
          <w:sz w:val="24"/>
        </w:rPr>
        <w:t>appreciate</w:t>
      </w:r>
      <w:r>
        <w:rPr>
          <w:b/>
          <w:spacing w:val="-15"/>
          <w:w w:val="95"/>
          <w:sz w:val="24"/>
        </w:rPr>
        <w:t> </w:t>
      </w:r>
      <w:r>
        <w:rPr>
          <w:b/>
          <w:w w:val="95"/>
          <w:sz w:val="24"/>
        </w:rPr>
        <w:t>the</w:t>
      </w:r>
      <w:r>
        <w:rPr>
          <w:b/>
          <w:spacing w:val="-14"/>
          <w:w w:val="95"/>
          <w:sz w:val="24"/>
        </w:rPr>
        <w:t> </w:t>
      </w:r>
      <w:r>
        <w:rPr>
          <w:b/>
          <w:w w:val="95"/>
          <w:sz w:val="24"/>
        </w:rPr>
        <w:t>time</w:t>
      </w:r>
      <w:r>
        <w:rPr>
          <w:b/>
          <w:spacing w:val="-14"/>
          <w:w w:val="95"/>
          <w:sz w:val="24"/>
        </w:rPr>
        <w:t> </w:t>
      </w:r>
      <w:r>
        <w:rPr>
          <w:b/>
          <w:w w:val="95"/>
          <w:sz w:val="24"/>
        </w:rPr>
        <w:t>it</w:t>
      </w:r>
      <w:r>
        <w:rPr>
          <w:b/>
          <w:spacing w:val="-14"/>
          <w:w w:val="95"/>
          <w:sz w:val="24"/>
        </w:rPr>
        <w:t> </w:t>
      </w:r>
      <w:r>
        <w:rPr>
          <w:b/>
          <w:w w:val="95"/>
          <w:sz w:val="24"/>
        </w:rPr>
        <w:t>takes</w:t>
      </w:r>
      <w:r>
        <w:rPr>
          <w:b/>
          <w:spacing w:val="-15"/>
          <w:w w:val="95"/>
          <w:sz w:val="24"/>
        </w:rPr>
        <w:t> </w:t>
      </w:r>
      <w:r>
        <w:rPr>
          <w:b/>
          <w:w w:val="95"/>
          <w:sz w:val="24"/>
        </w:rPr>
        <w:t>for</w:t>
      </w:r>
      <w:r>
        <w:rPr>
          <w:b/>
          <w:spacing w:val="-14"/>
          <w:w w:val="95"/>
          <w:sz w:val="24"/>
        </w:rPr>
        <w:t> </w:t>
      </w:r>
      <w:r>
        <w:rPr>
          <w:b/>
          <w:w w:val="95"/>
          <w:sz w:val="24"/>
        </w:rPr>
        <w:t>you</w:t>
      </w:r>
      <w:r>
        <w:rPr>
          <w:b/>
          <w:spacing w:val="-13"/>
          <w:w w:val="95"/>
          <w:sz w:val="24"/>
        </w:rPr>
        <w:t> </w:t>
      </w:r>
      <w:r>
        <w:rPr>
          <w:b/>
          <w:w w:val="95"/>
          <w:sz w:val="24"/>
        </w:rPr>
        <w:t>to</w:t>
      </w:r>
      <w:r>
        <w:rPr>
          <w:b/>
          <w:spacing w:val="-14"/>
          <w:w w:val="95"/>
          <w:sz w:val="24"/>
        </w:rPr>
        <w:t> </w:t>
      </w:r>
      <w:r>
        <w:rPr>
          <w:b/>
          <w:w w:val="95"/>
          <w:sz w:val="24"/>
        </w:rPr>
        <w:t>complete</w:t>
      </w:r>
      <w:r>
        <w:rPr>
          <w:b/>
          <w:spacing w:val="-15"/>
          <w:w w:val="95"/>
          <w:sz w:val="24"/>
        </w:rPr>
        <w:t> </w:t>
      </w:r>
      <w:r>
        <w:rPr>
          <w:b/>
          <w:w w:val="95"/>
          <w:sz w:val="24"/>
        </w:rPr>
        <w:t>this</w:t>
      </w:r>
      <w:r>
        <w:rPr>
          <w:b/>
          <w:spacing w:val="-13"/>
          <w:w w:val="95"/>
          <w:sz w:val="24"/>
        </w:rPr>
        <w:t> </w:t>
      </w:r>
      <w:r>
        <w:rPr>
          <w:b/>
          <w:w w:val="95"/>
          <w:sz w:val="24"/>
        </w:rPr>
        <w:t>application.</w:t>
      </w:r>
      <w:r>
        <w:rPr>
          <w:b/>
          <w:spacing w:val="35"/>
          <w:w w:val="95"/>
          <w:sz w:val="24"/>
        </w:rPr>
        <w:t> </w:t>
      </w:r>
      <w:r>
        <w:rPr>
          <w:b/>
          <w:w w:val="95"/>
          <w:sz w:val="24"/>
        </w:rPr>
        <w:t>We</w:t>
      </w:r>
      <w:r>
        <w:rPr>
          <w:b/>
          <w:spacing w:val="-14"/>
          <w:w w:val="95"/>
          <w:sz w:val="24"/>
        </w:rPr>
        <w:t> </w:t>
      </w:r>
      <w:r>
        <w:rPr>
          <w:b/>
          <w:w w:val="95"/>
          <w:sz w:val="24"/>
        </w:rPr>
        <w:t>encourage</w:t>
      </w:r>
      <w:r>
        <w:rPr>
          <w:b/>
          <w:spacing w:val="-14"/>
          <w:w w:val="95"/>
          <w:sz w:val="24"/>
        </w:rPr>
        <w:t> </w:t>
      </w:r>
      <w:r>
        <w:rPr>
          <w:b/>
          <w:w w:val="95"/>
          <w:sz w:val="24"/>
        </w:rPr>
        <w:t>you to</w:t>
      </w:r>
      <w:r>
        <w:rPr>
          <w:b/>
          <w:spacing w:val="-19"/>
          <w:w w:val="95"/>
          <w:sz w:val="24"/>
        </w:rPr>
        <w:t> </w:t>
      </w:r>
      <w:r>
        <w:rPr>
          <w:b/>
          <w:w w:val="95"/>
          <w:sz w:val="24"/>
        </w:rPr>
        <w:t>be</w:t>
      </w:r>
      <w:r>
        <w:rPr>
          <w:b/>
          <w:spacing w:val="-19"/>
          <w:w w:val="95"/>
          <w:sz w:val="24"/>
        </w:rPr>
        <w:t> </w:t>
      </w:r>
      <w:r>
        <w:rPr>
          <w:b/>
          <w:w w:val="95"/>
          <w:sz w:val="24"/>
        </w:rPr>
        <w:t>concise</w:t>
      </w:r>
      <w:r>
        <w:rPr>
          <w:b/>
          <w:spacing w:val="-19"/>
          <w:w w:val="95"/>
          <w:sz w:val="24"/>
        </w:rPr>
        <w:t> </w:t>
      </w:r>
      <w:r>
        <w:rPr>
          <w:b/>
          <w:w w:val="95"/>
          <w:sz w:val="24"/>
        </w:rPr>
        <w:t>in</w:t>
      </w:r>
      <w:r>
        <w:rPr>
          <w:b/>
          <w:spacing w:val="-19"/>
          <w:w w:val="95"/>
          <w:sz w:val="24"/>
        </w:rPr>
        <w:t> </w:t>
      </w:r>
      <w:r>
        <w:rPr>
          <w:b/>
          <w:w w:val="95"/>
          <w:sz w:val="24"/>
        </w:rPr>
        <w:t>your</w:t>
      </w:r>
      <w:r>
        <w:rPr>
          <w:b/>
          <w:spacing w:val="-19"/>
          <w:w w:val="95"/>
          <w:sz w:val="24"/>
        </w:rPr>
        <w:t> </w:t>
      </w:r>
      <w:r>
        <w:rPr>
          <w:b/>
          <w:w w:val="95"/>
          <w:sz w:val="24"/>
        </w:rPr>
        <w:t>responses.</w:t>
      </w:r>
      <w:r>
        <w:rPr>
          <w:b/>
          <w:spacing w:val="-19"/>
          <w:w w:val="95"/>
          <w:sz w:val="24"/>
        </w:rPr>
        <w:t> </w:t>
      </w:r>
      <w:r>
        <w:rPr>
          <w:b/>
          <w:w w:val="95"/>
          <w:sz w:val="24"/>
        </w:rPr>
        <w:t>Applicants</w:t>
      </w:r>
      <w:r>
        <w:rPr>
          <w:b/>
          <w:spacing w:val="-19"/>
          <w:w w:val="95"/>
          <w:sz w:val="24"/>
        </w:rPr>
        <w:t> </w:t>
      </w:r>
      <w:r>
        <w:rPr>
          <w:b/>
          <w:w w:val="95"/>
          <w:sz w:val="24"/>
        </w:rPr>
        <w:t>are</w:t>
      </w:r>
      <w:r>
        <w:rPr>
          <w:b/>
          <w:spacing w:val="-20"/>
          <w:w w:val="95"/>
          <w:sz w:val="24"/>
        </w:rPr>
        <w:t> </w:t>
      </w:r>
      <w:r>
        <w:rPr>
          <w:b/>
          <w:w w:val="95"/>
          <w:sz w:val="24"/>
        </w:rPr>
        <w:t>not</w:t>
      </w:r>
      <w:r>
        <w:rPr>
          <w:b/>
          <w:spacing w:val="-19"/>
          <w:w w:val="95"/>
          <w:sz w:val="24"/>
        </w:rPr>
        <w:t> </w:t>
      </w:r>
      <w:r>
        <w:rPr>
          <w:b/>
          <w:w w:val="95"/>
          <w:sz w:val="24"/>
        </w:rPr>
        <w:t>expected</w:t>
      </w:r>
      <w:r>
        <w:rPr>
          <w:b/>
          <w:spacing w:val="-19"/>
          <w:w w:val="95"/>
          <w:sz w:val="24"/>
        </w:rPr>
        <w:t> </w:t>
      </w:r>
      <w:r>
        <w:rPr>
          <w:b/>
          <w:w w:val="95"/>
          <w:sz w:val="24"/>
        </w:rPr>
        <w:t>to</w:t>
      </w:r>
      <w:r>
        <w:rPr>
          <w:b/>
          <w:spacing w:val="-18"/>
          <w:w w:val="95"/>
          <w:sz w:val="24"/>
        </w:rPr>
        <w:t> </w:t>
      </w:r>
      <w:r>
        <w:rPr>
          <w:b/>
          <w:w w:val="95"/>
          <w:sz w:val="24"/>
        </w:rPr>
        <w:t>maximize</w:t>
      </w:r>
      <w:r>
        <w:rPr>
          <w:b/>
          <w:spacing w:val="-19"/>
          <w:w w:val="95"/>
          <w:sz w:val="24"/>
        </w:rPr>
        <w:t> </w:t>
      </w:r>
      <w:r>
        <w:rPr>
          <w:b/>
          <w:w w:val="95"/>
          <w:sz w:val="24"/>
        </w:rPr>
        <w:t>the</w:t>
      </w:r>
      <w:r>
        <w:rPr>
          <w:b/>
          <w:spacing w:val="-18"/>
          <w:w w:val="95"/>
          <w:sz w:val="24"/>
        </w:rPr>
        <w:t> </w:t>
      </w:r>
      <w:r>
        <w:rPr>
          <w:b/>
          <w:w w:val="95"/>
          <w:sz w:val="24"/>
        </w:rPr>
        <w:t>character limits.</w:t>
      </w:r>
      <w:r>
        <w:rPr>
          <w:b/>
          <w:spacing w:val="-17"/>
          <w:w w:val="95"/>
          <w:sz w:val="24"/>
        </w:rPr>
        <w:t> </w:t>
      </w:r>
      <w:r>
        <w:rPr>
          <w:b/>
          <w:w w:val="95"/>
          <w:sz w:val="24"/>
        </w:rPr>
        <w:t>If,</w:t>
      </w:r>
      <w:r>
        <w:rPr>
          <w:b/>
          <w:spacing w:val="-17"/>
          <w:w w:val="95"/>
          <w:sz w:val="24"/>
        </w:rPr>
        <w:t> </w:t>
      </w:r>
      <w:r>
        <w:rPr>
          <w:b/>
          <w:w w:val="95"/>
          <w:sz w:val="24"/>
        </w:rPr>
        <w:t>however,</w:t>
      </w:r>
      <w:r>
        <w:rPr>
          <w:b/>
          <w:spacing w:val="-17"/>
          <w:w w:val="95"/>
          <w:sz w:val="24"/>
        </w:rPr>
        <w:t> </w:t>
      </w:r>
      <w:r>
        <w:rPr>
          <w:b/>
          <w:w w:val="95"/>
          <w:sz w:val="24"/>
        </w:rPr>
        <w:t>the</w:t>
      </w:r>
      <w:r>
        <w:rPr>
          <w:b/>
          <w:spacing w:val="-16"/>
          <w:w w:val="95"/>
          <w:sz w:val="24"/>
        </w:rPr>
        <w:t> </w:t>
      </w:r>
      <w:r>
        <w:rPr>
          <w:b/>
          <w:w w:val="95"/>
          <w:sz w:val="24"/>
        </w:rPr>
        <w:t>character</w:t>
      </w:r>
      <w:r>
        <w:rPr>
          <w:b/>
          <w:spacing w:val="-16"/>
          <w:w w:val="95"/>
          <w:sz w:val="24"/>
        </w:rPr>
        <w:t> </w:t>
      </w:r>
      <w:r>
        <w:rPr>
          <w:b/>
          <w:w w:val="95"/>
          <w:sz w:val="24"/>
        </w:rPr>
        <w:t>limits</w:t>
      </w:r>
      <w:r>
        <w:rPr>
          <w:b/>
          <w:spacing w:val="-16"/>
          <w:w w:val="95"/>
          <w:sz w:val="24"/>
        </w:rPr>
        <w:t> </w:t>
      </w:r>
      <w:r>
        <w:rPr>
          <w:b/>
          <w:w w:val="95"/>
          <w:sz w:val="24"/>
        </w:rPr>
        <w:t>become</w:t>
      </w:r>
      <w:r>
        <w:rPr>
          <w:b/>
          <w:spacing w:val="-17"/>
          <w:w w:val="95"/>
          <w:sz w:val="24"/>
        </w:rPr>
        <w:t> </w:t>
      </w:r>
      <w:r>
        <w:rPr>
          <w:b/>
          <w:w w:val="95"/>
          <w:sz w:val="24"/>
        </w:rPr>
        <w:t>a</w:t>
      </w:r>
      <w:r>
        <w:rPr>
          <w:b/>
          <w:spacing w:val="-16"/>
          <w:w w:val="95"/>
          <w:sz w:val="24"/>
        </w:rPr>
        <w:t> </w:t>
      </w:r>
      <w:r>
        <w:rPr>
          <w:b/>
          <w:w w:val="95"/>
          <w:sz w:val="24"/>
        </w:rPr>
        <w:t>challenge</w:t>
      </w:r>
      <w:r>
        <w:rPr>
          <w:b/>
          <w:spacing w:val="-17"/>
          <w:w w:val="95"/>
          <w:sz w:val="24"/>
        </w:rPr>
        <w:t> </w:t>
      </w:r>
      <w:r>
        <w:rPr>
          <w:b/>
          <w:w w:val="95"/>
          <w:sz w:val="24"/>
        </w:rPr>
        <w:t>to</w:t>
      </w:r>
      <w:r>
        <w:rPr>
          <w:b/>
          <w:spacing w:val="-17"/>
          <w:w w:val="95"/>
          <w:sz w:val="24"/>
        </w:rPr>
        <w:t> </w:t>
      </w:r>
      <w:r>
        <w:rPr>
          <w:b/>
          <w:w w:val="95"/>
          <w:sz w:val="24"/>
        </w:rPr>
        <w:t>sharing</w:t>
      </w:r>
      <w:r>
        <w:rPr>
          <w:b/>
          <w:spacing w:val="-16"/>
          <w:w w:val="95"/>
          <w:sz w:val="24"/>
        </w:rPr>
        <w:t> </w:t>
      </w:r>
      <w:r>
        <w:rPr>
          <w:b/>
          <w:w w:val="95"/>
          <w:sz w:val="24"/>
        </w:rPr>
        <w:t>your</w:t>
      </w:r>
      <w:r>
        <w:rPr>
          <w:b/>
          <w:spacing w:val="-16"/>
          <w:w w:val="95"/>
          <w:sz w:val="24"/>
        </w:rPr>
        <w:t> </w:t>
      </w:r>
      <w:r>
        <w:rPr>
          <w:b/>
          <w:w w:val="95"/>
          <w:sz w:val="24"/>
        </w:rPr>
        <w:t>idea,</w:t>
      </w:r>
      <w:r>
        <w:rPr>
          <w:b/>
          <w:spacing w:val="-17"/>
          <w:w w:val="95"/>
          <w:sz w:val="24"/>
        </w:rPr>
        <w:t> </w:t>
      </w:r>
      <w:r>
        <w:rPr>
          <w:b/>
          <w:w w:val="95"/>
          <w:sz w:val="24"/>
        </w:rPr>
        <w:t>please </w:t>
      </w:r>
      <w:r>
        <w:rPr>
          <w:b/>
          <w:sz w:val="24"/>
        </w:rPr>
        <w:t>contact</w:t>
      </w:r>
      <w:r>
        <w:rPr>
          <w:b/>
          <w:spacing w:val="-9"/>
          <w:sz w:val="24"/>
        </w:rPr>
        <w:t> </w:t>
      </w:r>
      <w:r>
        <w:rPr>
          <w:b/>
          <w:sz w:val="24"/>
        </w:rPr>
        <w:t>Director</w:t>
      </w:r>
      <w:r>
        <w:rPr>
          <w:b/>
          <w:spacing w:val="-10"/>
          <w:sz w:val="24"/>
        </w:rPr>
        <w:t> </w:t>
      </w:r>
      <w:r>
        <w:rPr>
          <w:b/>
          <w:sz w:val="24"/>
        </w:rPr>
        <w:t>of</w:t>
      </w:r>
      <w:r>
        <w:rPr>
          <w:b/>
          <w:spacing w:val="-9"/>
          <w:sz w:val="24"/>
        </w:rPr>
        <w:t> </w:t>
      </w:r>
      <w:r>
        <w:rPr>
          <w:b/>
          <w:sz w:val="24"/>
        </w:rPr>
        <w:t>Grants</w:t>
      </w:r>
      <w:r>
        <w:rPr>
          <w:b/>
          <w:spacing w:val="-9"/>
          <w:sz w:val="24"/>
        </w:rPr>
        <w:t> </w:t>
      </w:r>
      <w:r>
        <w:rPr>
          <w:b/>
          <w:sz w:val="24"/>
        </w:rPr>
        <w:t>Management</w:t>
      </w:r>
      <w:r>
        <w:rPr>
          <w:b/>
          <w:spacing w:val="-8"/>
          <w:sz w:val="24"/>
        </w:rPr>
        <w:t> </w:t>
      </w:r>
      <w:hyperlink r:id="rId6">
        <w:r>
          <w:rPr>
            <w:b/>
            <w:color w:val="00B259"/>
            <w:sz w:val="24"/>
            <w:u w:val="single" w:color="00B259"/>
          </w:rPr>
          <w:t>Kristine</w:t>
        </w:r>
        <w:r>
          <w:rPr>
            <w:b/>
            <w:color w:val="00B259"/>
            <w:spacing w:val="-9"/>
            <w:sz w:val="24"/>
            <w:u w:val="single" w:color="00B259"/>
          </w:rPr>
          <w:t> </w:t>
        </w:r>
        <w:r>
          <w:rPr>
            <w:b/>
            <w:color w:val="00B259"/>
            <w:sz w:val="24"/>
            <w:u w:val="single" w:color="00B259"/>
          </w:rPr>
          <w:t>Schultz</w:t>
        </w:r>
      </w:hyperlink>
      <w:r>
        <w:rPr>
          <w:b/>
          <w:sz w:val="24"/>
        </w:rPr>
        <w:t>.</w:t>
      </w:r>
    </w:p>
    <w:p>
      <w:pPr>
        <w:pStyle w:val="BodyText"/>
        <w:spacing w:before="11"/>
        <w:rPr>
          <w:b/>
          <w:sz w:val="15"/>
        </w:rPr>
      </w:pPr>
    </w:p>
    <w:p>
      <w:pPr>
        <w:spacing w:before="92"/>
        <w:ind w:left="140" w:right="456" w:firstLine="0"/>
        <w:jc w:val="left"/>
        <w:rPr>
          <w:b/>
          <w:sz w:val="24"/>
        </w:rPr>
      </w:pPr>
      <w:r>
        <w:rPr>
          <w:b/>
          <w:sz w:val="24"/>
        </w:rPr>
        <w:t>Feel</w:t>
      </w:r>
      <w:r>
        <w:rPr>
          <w:b/>
          <w:spacing w:val="-44"/>
          <w:sz w:val="24"/>
        </w:rPr>
        <w:t> </w:t>
      </w:r>
      <w:r>
        <w:rPr>
          <w:b/>
          <w:sz w:val="24"/>
        </w:rPr>
        <w:t>free</w:t>
      </w:r>
      <w:r>
        <w:rPr>
          <w:b/>
          <w:spacing w:val="-43"/>
          <w:sz w:val="24"/>
        </w:rPr>
        <w:t> </w:t>
      </w:r>
      <w:r>
        <w:rPr>
          <w:b/>
          <w:sz w:val="24"/>
        </w:rPr>
        <w:t>to</w:t>
      </w:r>
      <w:r>
        <w:rPr>
          <w:b/>
          <w:spacing w:val="-44"/>
          <w:sz w:val="24"/>
        </w:rPr>
        <w:t> </w:t>
      </w:r>
      <w:hyperlink r:id="rId7">
        <w:r>
          <w:rPr>
            <w:b/>
            <w:color w:val="00B259"/>
            <w:sz w:val="24"/>
            <w:u w:val="single" w:color="00B259"/>
          </w:rPr>
          <w:t>reach</w:t>
        </w:r>
        <w:r>
          <w:rPr>
            <w:b/>
            <w:color w:val="00B259"/>
            <w:spacing w:val="-44"/>
            <w:sz w:val="24"/>
            <w:u w:val="single" w:color="00B259"/>
          </w:rPr>
          <w:t> </w:t>
        </w:r>
        <w:r>
          <w:rPr>
            <w:b/>
            <w:color w:val="00B259"/>
            <w:sz w:val="24"/>
            <w:u w:val="single" w:color="00B259"/>
          </w:rPr>
          <w:t>out</w:t>
        </w:r>
        <w:r>
          <w:rPr>
            <w:b/>
            <w:color w:val="00B259"/>
            <w:spacing w:val="-43"/>
            <w:sz w:val="24"/>
            <w:u w:val="single" w:color="00B259"/>
          </w:rPr>
          <w:t> </w:t>
        </w:r>
        <w:r>
          <w:rPr>
            <w:b/>
            <w:color w:val="00B259"/>
            <w:sz w:val="24"/>
            <w:u w:val="single" w:color="00B259"/>
          </w:rPr>
          <w:t>to</w:t>
        </w:r>
        <w:r>
          <w:rPr>
            <w:b/>
            <w:color w:val="00B259"/>
            <w:spacing w:val="-44"/>
            <w:sz w:val="24"/>
            <w:u w:val="single" w:color="00B259"/>
          </w:rPr>
          <w:t> </w:t>
        </w:r>
        <w:r>
          <w:rPr>
            <w:b/>
            <w:color w:val="00B259"/>
            <w:sz w:val="24"/>
            <w:u w:val="single" w:color="00B259"/>
          </w:rPr>
          <w:t>our</w:t>
        </w:r>
        <w:r>
          <w:rPr>
            <w:b/>
            <w:color w:val="00B259"/>
            <w:spacing w:val="-43"/>
            <w:sz w:val="24"/>
            <w:u w:val="single" w:color="00B259"/>
          </w:rPr>
          <w:t> </w:t>
        </w:r>
        <w:r>
          <w:rPr>
            <w:b/>
            <w:color w:val="00B259"/>
            <w:sz w:val="24"/>
            <w:u w:val="single" w:color="00B259"/>
          </w:rPr>
          <w:t>team</w:t>
        </w:r>
        <w:r>
          <w:rPr>
            <w:b/>
            <w:color w:val="00B259"/>
            <w:spacing w:val="-44"/>
            <w:sz w:val="24"/>
          </w:rPr>
          <w:t> </w:t>
        </w:r>
      </w:hyperlink>
      <w:r>
        <w:rPr>
          <w:b/>
          <w:sz w:val="24"/>
        </w:rPr>
        <w:t>if</w:t>
      </w:r>
      <w:r>
        <w:rPr>
          <w:b/>
          <w:spacing w:val="-44"/>
          <w:sz w:val="24"/>
        </w:rPr>
        <w:t> </w:t>
      </w:r>
      <w:r>
        <w:rPr>
          <w:b/>
          <w:sz w:val="24"/>
        </w:rPr>
        <w:t>you</w:t>
      </w:r>
      <w:r>
        <w:rPr>
          <w:b/>
          <w:spacing w:val="-43"/>
          <w:sz w:val="24"/>
        </w:rPr>
        <w:t> </w:t>
      </w:r>
      <w:r>
        <w:rPr>
          <w:b/>
          <w:sz w:val="24"/>
        </w:rPr>
        <w:t>have</w:t>
      </w:r>
      <w:r>
        <w:rPr>
          <w:b/>
          <w:spacing w:val="-44"/>
          <w:sz w:val="24"/>
        </w:rPr>
        <w:t> </w:t>
      </w:r>
      <w:r>
        <w:rPr>
          <w:b/>
          <w:sz w:val="24"/>
        </w:rPr>
        <w:t>any</w:t>
      </w:r>
      <w:r>
        <w:rPr>
          <w:b/>
          <w:spacing w:val="-43"/>
          <w:sz w:val="24"/>
        </w:rPr>
        <w:t> </w:t>
      </w:r>
      <w:r>
        <w:rPr>
          <w:b/>
          <w:sz w:val="24"/>
        </w:rPr>
        <w:t>questions.</w:t>
      </w:r>
      <w:r>
        <w:rPr>
          <w:b/>
          <w:spacing w:val="-44"/>
          <w:sz w:val="24"/>
        </w:rPr>
        <w:t> </w:t>
      </w:r>
      <w:r>
        <w:rPr>
          <w:b/>
          <w:sz w:val="24"/>
        </w:rPr>
        <w:t>Thank</w:t>
      </w:r>
      <w:r>
        <w:rPr>
          <w:b/>
          <w:spacing w:val="-44"/>
          <w:sz w:val="24"/>
        </w:rPr>
        <w:t> </w:t>
      </w:r>
      <w:r>
        <w:rPr>
          <w:b/>
          <w:sz w:val="24"/>
        </w:rPr>
        <w:t>you</w:t>
      </w:r>
      <w:r>
        <w:rPr>
          <w:b/>
          <w:spacing w:val="-43"/>
          <w:sz w:val="24"/>
        </w:rPr>
        <w:t> </w:t>
      </w:r>
      <w:r>
        <w:rPr>
          <w:b/>
          <w:sz w:val="24"/>
        </w:rPr>
        <w:t>for</w:t>
      </w:r>
      <w:r>
        <w:rPr>
          <w:b/>
          <w:spacing w:val="-44"/>
          <w:sz w:val="24"/>
        </w:rPr>
        <w:t> </w:t>
      </w:r>
      <w:r>
        <w:rPr>
          <w:b/>
          <w:sz w:val="24"/>
        </w:rPr>
        <w:t>everything you do for our</w:t>
      </w:r>
      <w:r>
        <w:rPr>
          <w:b/>
          <w:spacing w:val="-13"/>
          <w:sz w:val="24"/>
        </w:rPr>
        <w:t> </w:t>
      </w:r>
      <w:r>
        <w:rPr>
          <w:b/>
          <w:sz w:val="24"/>
        </w:rPr>
        <w:t>community.</w:t>
      </w:r>
    </w:p>
    <w:p>
      <w:pPr>
        <w:pStyle w:val="BodyText"/>
        <w:rPr>
          <w:b/>
          <w:sz w:val="26"/>
        </w:rPr>
      </w:pPr>
    </w:p>
    <w:p>
      <w:pPr>
        <w:pStyle w:val="BodyText"/>
        <w:rPr>
          <w:b/>
          <w:sz w:val="26"/>
        </w:rPr>
      </w:pPr>
    </w:p>
    <w:p>
      <w:pPr>
        <w:spacing w:before="173" w:after="17"/>
        <w:ind w:left="140" w:right="0" w:firstLine="0"/>
        <w:jc w:val="left"/>
        <w:rPr>
          <w:i/>
          <w:sz w:val="38"/>
        </w:rPr>
      </w:pPr>
      <w:r>
        <w:rPr>
          <w:i/>
          <w:color w:val="00B259"/>
          <w:sz w:val="38"/>
        </w:rPr>
        <w:t>Overview</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spacing w:line="307" w:lineRule="exact" w:before="0"/>
        <w:ind w:left="140" w:right="0" w:firstLine="0"/>
        <w:jc w:val="left"/>
        <w:rPr>
          <w:b/>
          <w:sz w:val="28"/>
        </w:rPr>
      </w:pPr>
      <w:r>
        <w:rPr>
          <w:b/>
          <w:color w:val="00B259"/>
          <w:sz w:val="28"/>
        </w:rPr>
        <w:t>Title*</w:t>
      </w:r>
    </w:p>
    <w:p>
      <w:pPr>
        <w:spacing w:line="237" w:lineRule="exact" w:before="0"/>
        <w:ind w:left="140" w:right="0" w:firstLine="0"/>
        <w:jc w:val="left"/>
        <w:rPr>
          <w:i/>
          <w:sz w:val="21"/>
        </w:rPr>
      </w:pPr>
      <w:r>
        <w:rPr>
          <w:i/>
          <w:sz w:val="21"/>
        </w:rPr>
        <w:t>Character Limit: 100</w:t>
      </w:r>
    </w:p>
    <w:p>
      <w:pPr>
        <w:pStyle w:val="BodyText"/>
        <w:spacing w:before="9"/>
        <w:rPr>
          <w:i/>
          <w:sz w:val="19"/>
        </w:rPr>
      </w:pPr>
    </w:p>
    <w:p>
      <w:pPr>
        <w:spacing w:before="0"/>
        <w:ind w:left="140" w:right="0" w:firstLine="0"/>
        <w:jc w:val="left"/>
        <w:rPr>
          <w:b/>
          <w:sz w:val="28"/>
        </w:rPr>
      </w:pPr>
      <w:r>
        <w:rPr>
          <w:b/>
          <w:color w:val="00B259"/>
          <w:sz w:val="28"/>
        </w:rPr>
        <w:t>Proposed Work*</w:t>
      </w:r>
    </w:p>
    <w:p>
      <w:pPr>
        <w:pStyle w:val="BodyText"/>
        <w:ind w:left="140"/>
      </w:pPr>
      <w:r>
        <w:rPr/>
        <w:t>Provide a description of the work for which your organization is requesting funds.</w:t>
      </w:r>
    </w:p>
    <w:p>
      <w:pPr>
        <w:spacing w:before="71"/>
        <w:ind w:left="140" w:right="0" w:firstLine="0"/>
        <w:jc w:val="left"/>
        <w:rPr>
          <w:i/>
          <w:sz w:val="21"/>
        </w:rPr>
      </w:pPr>
      <w:r>
        <w:rPr>
          <w:i/>
          <w:sz w:val="21"/>
        </w:rPr>
        <w:t>Character Limit: 6000</w:t>
      </w:r>
    </w:p>
    <w:p>
      <w:pPr>
        <w:pStyle w:val="BodyText"/>
        <w:spacing w:before="9"/>
        <w:rPr>
          <w:i/>
          <w:sz w:val="19"/>
        </w:rPr>
      </w:pPr>
    </w:p>
    <w:p>
      <w:pPr>
        <w:pStyle w:val="Heading2"/>
      </w:pPr>
      <w:r>
        <w:rPr>
          <w:color w:val="00B259"/>
        </w:rPr>
        <w:t>Anticipated Grant Duration*</w:t>
      </w:r>
    </w:p>
    <w:p>
      <w:pPr>
        <w:pStyle w:val="BodyText"/>
        <w:ind w:left="140"/>
      </w:pPr>
      <w:r>
        <w:rPr/>
        <w:t>Please enter the anticipated duration of your grant request in months.</w:t>
      </w:r>
    </w:p>
    <w:p>
      <w:pPr>
        <w:spacing w:before="71"/>
        <w:ind w:left="140" w:right="0" w:firstLine="0"/>
        <w:jc w:val="left"/>
        <w:rPr>
          <w:i/>
          <w:sz w:val="21"/>
        </w:rPr>
      </w:pPr>
      <w:r>
        <w:rPr>
          <w:i/>
          <w:sz w:val="21"/>
        </w:rPr>
        <w:t>Character Limit: 2</w:t>
      </w:r>
    </w:p>
    <w:p>
      <w:pPr>
        <w:pStyle w:val="BodyText"/>
        <w:spacing w:before="9"/>
        <w:rPr>
          <w:i/>
          <w:sz w:val="19"/>
        </w:rPr>
      </w:pPr>
    </w:p>
    <w:p>
      <w:pPr>
        <w:pStyle w:val="Heading2"/>
        <w:spacing w:line="317" w:lineRule="exact"/>
      </w:pPr>
      <w:r>
        <w:rPr>
          <w:color w:val="00B259"/>
        </w:rPr>
        <w:t>Anticipated Start Date</w:t>
      </w:r>
    </w:p>
    <w:p>
      <w:pPr>
        <w:spacing w:line="237" w:lineRule="exact" w:before="0"/>
        <w:ind w:left="140" w:right="0" w:firstLine="0"/>
        <w:jc w:val="left"/>
        <w:rPr>
          <w:i/>
          <w:sz w:val="21"/>
        </w:rPr>
      </w:pPr>
      <w:r>
        <w:rPr>
          <w:i/>
          <w:sz w:val="21"/>
        </w:rPr>
        <w:t>Character Limit: 10</w:t>
      </w:r>
    </w:p>
    <w:p>
      <w:pPr>
        <w:pStyle w:val="BodyText"/>
        <w:rPr>
          <w:i/>
        </w:rPr>
      </w:pPr>
    </w:p>
    <w:p>
      <w:pPr>
        <w:pStyle w:val="BodyText"/>
        <w:spacing w:before="11"/>
        <w:rPr>
          <w:i/>
          <w:sz w:val="35"/>
        </w:rPr>
      </w:pPr>
    </w:p>
    <w:p>
      <w:pPr>
        <w:pStyle w:val="Heading1"/>
        <w:rPr>
          <w:i/>
        </w:rPr>
      </w:pPr>
      <w:r>
        <w:rPr>
          <w:i/>
          <w:color w:val="00B259"/>
        </w:rPr>
        <w:t>Population and Geography of</w:t>
      </w:r>
      <w:r>
        <w:rPr>
          <w:i/>
          <w:color w:val="00B259"/>
          <w:spacing w:val="-54"/>
        </w:rPr>
        <w:t> </w:t>
      </w:r>
      <w:r>
        <w:rPr>
          <w:i/>
          <w:color w:val="00B259"/>
        </w:rPr>
        <w:t>Focus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jc w:val="both"/>
      </w:pPr>
      <w:r>
        <w:rPr>
          <w:color w:val="00B259"/>
        </w:rPr>
        <w:t>Population of Focus*</w:t>
      </w:r>
    </w:p>
    <w:p>
      <w:pPr>
        <w:pStyle w:val="BodyText"/>
        <w:ind w:left="140" w:right="452"/>
        <w:jc w:val="both"/>
      </w:pPr>
      <w:r>
        <w:rPr/>
        <w:t>For people in our region to have a just opportunity to live their healthiest lives, Interact for Health focuses our funding on groups that are facing the greatest barriers to health and well-being. Our priority populations include the following:</w:t>
      </w:r>
    </w:p>
    <w:p>
      <w:pPr>
        <w:spacing w:after="0"/>
        <w:jc w:val="both"/>
        <w:sectPr>
          <w:type w:val="continuous"/>
          <w:pgSz w:w="12240" w:h="15840"/>
          <w:pgMar w:top="640" w:bottom="280" w:left="1300" w:right="1220"/>
        </w:sectPr>
      </w:pP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Black</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Hispanic</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Children and families with low incomes (200% </w:t>
      </w:r>
      <w:hyperlink r:id="rId9">
        <w:r>
          <w:rPr>
            <w:color w:val="00B259"/>
            <w:sz w:val="24"/>
          </w:rPr>
          <w:t>Federal Poverty</w:t>
        </w:r>
        <w:r>
          <w:rPr>
            <w:color w:val="00B259"/>
            <w:spacing w:val="-12"/>
            <w:sz w:val="24"/>
          </w:rPr>
          <w:t> </w:t>
        </w:r>
        <w:r>
          <w:rPr>
            <w:color w:val="00B259"/>
            <w:sz w:val="24"/>
          </w:rPr>
          <w:t>Level</w:t>
        </w:r>
      </w:hyperlink>
      <w:r>
        <w:rPr>
          <w:sz w:val="24"/>
        </w:rPr>
        <w:t>)</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Rural (Low density/Low</w:t>
      </w:r>
      <w:r>
        <w:rPr>
          <w:spacing w:val="-2"/>
          <w:sz w:val="24"/>
        </w:rPr>
        <w:t> </w:t>
      </w:r>
      <w:r>
        <w:rPr>
          <w:sz w:val="24"/>
        </w:rPr>
        <w:t>population)</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People who identify as</w:t>
      </w:r>
      <w:r>
        <w:rPr>
          <w:spacing w:val="-4"/>
          <w:sz w:val="24"/>
        </w:rPr>
        <w:t> </w:t>
      </w:r>
      <w:r>
        <w:rPr>
          <w:sz w:val="24"/>
        </w:rPr>
        <w:t>LGBTQ+</w:t>
      </w:r>
    </w:p>
    <w:p>
      <w:pPr>
        <w:pStyle w:val="BodyText"/>
        <w:spacing w:before="9"/>
        <w:rPr>
          <w:sz w:val="30"/>
        </w:rPr>
      </w:pPr>
    </w:p>
    <w:p>
      <w:pPr>
        <w:pStyle w:val="BodyText"/>
        <w:ind w:left="140" w:right="456"/>
      </w:pPr>
      <w:r>
        <w:rPr/>
        <w:t>This is a grant opportunity that explicitly prioritizes our Rural (low density/low population) communities. In addition to this, describe how you will engage Interact for Health's other priority populations of focus in this project.</w:t>
      </w:r>
    </w:p>
    <w:p>
      <w:pPr>
        <w:spacing w:before="71"/>
        <w:ind w:left="140" w:right="0" w:firstLine="0"/>
        <w:jc w:val="left"/>
        <w:rPr>
          <w:i/>
          <w:sz w:val="21"/>
        </w:rPr>
      </w:pPr>
      <w:r>
        <w:rPr>
          <w:i/>
          <w:sz w:val="21"/>
        </w:rPr>
        <w:t>Character Limit: 2000</w:t>
      </w:r>
    </w:p>
    <w:p>
      <w:pPr>
        <w:pStyle w:val="BodyText"/>
        <w:spacing w:before="9"/>
        <w:rPr>
          <w:i/>
          <w:sz w:val="19"/>
        </w:rPr>
      </w:pPr>
    </w:p>
    <w:p>
      <w:pPr>
        <w:pStyle w:val="Heading2"/>
      </w:pPr>
      <w:r>
        <w:rPr>
          <w:color w:val="00B259"/>
        </w:rPr>
        <w:t>Geographical Area*</w:t>
      </w:r>
    </w:p>
    <w:p>
      <w:pPr>
        <w:pStyle w:val="BodyText"/>
        <w:ind w:left="140" w:right="456"/>
      </w:pPr>
      <w:r>
        <w:rPr/>
        <w:t>Describe the geographical area (county/counties, city, neighborhood, etc.) of focus of </w:t>
      </w:r>
      <w:r>
        <w:rPr>
          <w:b/>
        </w:rPr>
        <w:t>this</w:t>
      </w:r>
      <w:r>
        <w:rPr>
          <w:b/>
          <w:spacing w:val="-12"/>
        </w:rPr>
        <w:t> </w:t>
      </w:r>
      <w:r>
        <w:rPr>
          <w:b/>
        </w:rPr>
        <w:t>work</w:t>
      </w:r>
      <w:r>
        <w:rPr/>
        <w:t>.</w:t>
      </w:r>
      <w:r>
        <w:rPr>
          <w:spacing w:val="-12"/>
        </w:rPr>
        <w:t> </w:t>
      </w:r>
      <w:r>
        <w:rPr/>
        <w:t>If</w:t>
      </w:r>
      <w:r>
        <w:rPr>
          <w:spacing w:val="-11"/>
        </w:rPr>
        <w:t> </w:t>
      </w:r>
      <w:r>
        <w:rPr/>
        <w:t>possible,</w:t>
      </w:r>
      <w:r>
        <w:rPr>
          <w:spacing w:val="-13"/>
        </w:rPr>
        <w:t> </w:t>
      </w:r>
      <w:r>
        <w:rPr/>
        <w:t>please</w:t>
      </w:r>
      <w:r>
        <w:rPr>
          <w:spacing w:val="-12"/>
        </w:rPr>
        <w:t> </w:t>
      </w:r>
      <w:r>
        <w:rPr/>
        <w:t>specify</w:t>
      </w:r>
      <w:r>
        <w:rPr>
          <w:spacing w:val="-12"/>
        </w:rPr>
        <w:t> </w:t>
      </w:r>
      <w:r>
        <w:rPr/>
        <w:t>whether</w:t>
      </w:r>
      <w:r>
        <w:rPr>
          <w:spacing w:val="-12"/>
        </w:rPr>
        <w:t> </w:t>
      </w:r>
      <w:r>
        <w:rPr/>
        <w:t>this</w:t>
      </w:r>
      <w:r>
        <w:rPr>
          <w:spacing w:val="-12"/>
        </w:rPr>
        <w:t> </w:t>
      </w:r>
      <w:r>
        <w:rPr/>
        <w:t>geography</w:t>
      </w:r>
      <w:r>
        <w:rPr>
          <w:spacing w:val="-12"/>
        </w:rPr>
        <w:t> </w:t>
      </w:r>
      <w:r>
        <w:rPr/>
        <w:t>is</w:t>
      </w:r>
      <w:r>
        <w:rPr>
          <w:spacing w:val="-13"/>
        </w:rPr>
        <w:t> </w:t>
      </w:r>
      <w:r>
        <w:rPr/>
        <w:t>urban,</w:t>
      </w:r>
      <w:r>
        <w:rPr>
          <w:spacing w:val="-12"/>
        </w:rPr>
        <w:t> </w:t>
      </w:r>
      <w:r>
        <w:rPr/>
        <w:t>suburban,</w:t>
      </w:r>
      <w:r>
        <w:rPr>
          <w:spacing w:val="-13"/>
        </w:rPr>
        <w:t> </w:t>
      </w:r>
      <w:r>
        <w:rPr/>
        <w:t>rural, or some</w:t>
      </w:r>
      <w:r>
        <w:rPr>
          <w:spacing w:val="-2"/>
        </w:rPr>
        <w:t> </w:t>
      </w:r>
      <w:r>
        <w:rPr/>
        <w:t>combination.</w:t>
      </w:r>
    </w:p>
    <w:p>
      <w:pPr>
        <w:spacing w:before="71"/>
        <w:ind w:left="140" w:right="0" w:firstLine="0"/>
        <w:jc w:val="left"/>
        <w:rPr>
          <w:i/>
          <w:sz w:val="21"/>
        </w:rPr>
      </w:pPr>
      <w:r>
        <w:rPr>
          <w:i/>
          <w:sz w:val="21"/>
        </w:rPr>
        <w:t>Character Limit: 250</w:t>
      </w:r>
    </w:p>
    <w:p>
      <w:pPr>
        <w:pStyle w:val="BodyText"/>
        <w:rPr>
          <w:i/>
        </w:rPr>
      </w:pPr>
    </w:p>
    <w:p>
      <w:pPr>
        <w:pStyle w:val="BodyText"/>
        <w:spacing w:before="10"/>
        <w:rPr>
          <w:i/>
          <w:sz w:val="35"/>
        </w:rPr>
      </w:pPr>
    </w:p>
    <w:p>
      <w:pPr>
        <w:pStyle w:val="Heading1"/>
        <w:spacing w:before="1"/>
        <w:rPr>
          <w:i/>
        </w:rPr>
      </w:pPr>
      <w:r>
        <w:rPr>
          <w:i/>
          <w:color w:val="00B259"/>
        </w:rPr>
        <w:t>Learning and Impact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Seven Vital Conditions of Health*</w:t>
      </w:r>
    </w:p>
    <w:p>
      <w:pPr>
        <w:pStyle w:val="BodyText"/>
        <w:ind w:left="140" w:right="207"/>
      </w:pPr>
      <w:r>
        <w:rPr/>
        <w:t>The Seven Vital Conditions of Health are the building blocks all people and communities need to thrive and experience well-being.</w:t>
      </w:r>
    </w:p>
    <w:p>
      <w:pPr>
        <w:pStyle w:val="BodyText"/>
      </w:pPr>
    </w:p>
    <w:p>
      <w:pPr>
        <w:pStyle w:val="BodyText"/>
        <w:ind w:left="140"/>
      </w:pPr>
      <w:r>
        <w:rPr/>
        <w:t>They include:</w:t>
      </w: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Belonging and Civic Muscle (e.g.: connections with neighbors,</w:t>
      </w:r>
      <w:r>
        <w:rPr>
          <w:spacing w:val="-16"/>
          <w:sz w:val="24"/>
        </w:rPr>
        <w:t> </w:t>
      </w:r>
      <w:r>
        <w:rPr>
          <w:sz w:val="24"/>
        </w:rPr>
        <w:t>volunteering)  </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Thriving Natural World (e.g.: public green spaces, clean</w:t>
      </w:r>
      <w:r>
        <w:rPr>
          <w:spacing w:val="-6"/>
          <w:sz w:val="24"/>
        </w:rPr>
        <w:t> </w:t>
      </w:r>
      <w:r>
        <w:rPr>
          <w:sz w:val="24"/>
        </w:rPr>
        <w:t>water) </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Basic Needs for Health and Safety (e.g.: preventative care, violence</w:t>
      </w:r>
      <w:r>
        <w:rPr>
          <w:spacing w:val="-30"/>
          <w:sz w:val="24"/>
        </w:rPr>
        <w:t> </w:t>
      </w:r>
      <w:r>
        <w:rPr>
          <w:sz w:val="24"/>
        </w:rPr>
        <w:t>prevention) </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Humane Housing (e.g.: affordable housing, resources to prevent housing</w:t>
      </w:r>
      <w:r>
        <w:rPr>
          <w:spacing w:val="-26"/>
          <w:sz w:val="24"/>
        </w:rPr>
        <w:t> </w:t>
      </w:r>
      <w:r>
        <w:rPr>
          <w:sz w:val="24"/>
        </w:rPr>
        <w:t>crisis) </w:t>
      </w:r>
    </w:p>
    <w:p>
      <w:pPr>
        <w:pStyle w:val="ListParagraph"/>
        <w:numPr>
          <w:ilvl w:val="0"/>
          <w:numId w:val="1"/>
        </w:numPr>
        <w:tabs>
          <w:tab w:pos="859" w:val="left" w:leader="none"/>
          <w:tab w:pos="860" w:val="left" w:leader="none"/>
        </w:tabs>
        <w:spacing w:line="293" w:lineRule="exact" w:before="78" w:after="0"/>
        <w:ind w:left="860" w:right="0" w:hanging="360"/>
        <w:jc w:val="left"/>
        <w:rPr>
          <w:sz w:val="24"/>
        </w:rPr>
      </w:pPr>
      <w:r>
        <w:rPr>
          <w:sz w:val="24"/>
        </w:rPr>
        <w:t>Meaningful Work and Wealth (e.g.: labor representation, equitable wages</w:t>
      </w:r>
      <w:r>
        <w:rPr>
          <w:spacing w:val="-14"/>
          <w:sz w:val="24"/>
        </w:rPr>
        <w:t> </w:t>
      </w:r>
      <w:r>
        <w:rPr>
          <w:sz w:val="24"/>
        </w:rPr>
        <w:t>for</w:t>
      </w:r>
    </w:p>
    <w:p>
      <w:pPr>
        <w:pStyle w:val="BodyText"/>
        <w:spacing w:line="275" w:lineRule="exact"/>
        <w:ind w:left="860"/>
      </w:pPr>
      <w:r>
        <w:rPr/>
        <w:t>workers) </w:t>
      </w:r>
    </w:p>
    <w:p>
      <w:pPr>
        <w:pStyle w:val="ListParagraph"/>
        <w:numPr>
          <w:ilvl w:val="0"/>
          <w:numId w:val="1"/>
        </w:numPr>
        <w:tabs>
          <w:tab w:pos="859" w:val="left" w:leader="none"/>
          <w:tab w:pos="860" w:val="left" w:leader="none"/>
        </w:tabs>
        <w:spacing w:line="293" w:lineRule="exact" w:before="80" w:after="0"/>
        <w:ind w:left="860" w:right="0" w:hanging="360"/>
        <w:jc w:val="left"/>
        <w:rPr>
          <w:sz w:val="24"/>
        </w:rPr>
      </w:pPr>
      <w:r>
        <w:rPr>
          <w:sz w:val="24"/>
        </w:rPr>
        <w:t>Lifelong</w:t>
      </w:r>
      <w:r>
        <w:rPr>
          <w:spacing w:val="-8"/>
          <w:sz w:val="24"/>
        </w:rPr>
        <w:t> </w:t>
      </w:r>
      <w:r>
        <w:rPr>
          <w:sz w:val="24"/>
        </w:rPr>
        <w:t>Learning</w:t>
      </w:r>
      <w:r>
        <w:rPr>
          <w:spacing w:val="-7"/>
          <w:sz w:val="24"/>
        </w:rPr>
        <w:t> </w:t>
      </w:r>
      <w:r>
        <w:rPr>
          <w:sz w:val="24"/>
        </w:rPr>
        <w:t>(e.g.:</w:t>
      </w:r>
      <w:r>
        <w:rPr>
          <w:spacing w:val="-7"/>
          <w:sz w:val="24"/>
        </w:rPr>
        <w:t> </w:t>
      </w:r>
      <w:r>
        <w:rPr>
          <w:sz w:val="24"/>
        </w:rPr>
        <w:t>outside</w:t>
      </w:r>
      <w:r>
        <w:rPr>
          <w:spacing w:val="-7"/>
          <w:sz w:val="24"/>
        </w:rPr>
        <w:t> </w:t>
      </w:r>
      <w:r>
        <w:rPr>
          <w:sz w:val="24"/>
        </w:rPr>
        <w:t>classroom</w:t>
      </w:r>
      <w:r>
        <w:rPr>
          <w:spacing w:val="-6"/>
          <w:sz w:val="24"/>
        </w:rPr>
        <w:t> </w:t>
      </w:r>
      <w:r>
        <w:rPr>
          <w:sz w:val="24"/>
        </w:rPr>
        <w:t>engagement,</w:t>
      </w:r>
      <w:r>
        <w:rPr>
          <w:spacing w:val="-7"/>
          <w:sz w:val="24"/>
        </w:rPr>
        <w:t> </w:t>
      </w:r>
      <w:r>
        <w:rPr>
          <w:sz w:val="24"/>
        </w:rPr>
        <w:t>nontraditional</w:t>
      </w:r>
      <w:r>
        <w:rPr>
          <w:spacing w:val="-7"/>
          <w:sz w:val="24"/>
        </w:rPr>
        <w:t> </w:t>
      </w:r>
      <w:r>
        <w:rPr>
          <w:sz w:val="24"/>
        </w:rPr>
        <w:t>learning</w:t>
      </w:r>
    </w:p>
    <w:p>
      <w:pPr>
        <w:pStyle w:val="BodyText"/>
        <w:spacing w:line="275" w:lineRule="exact"/>
        <w:ind w:left="860"/>
      </w:pPr>
      <w:r>
        <w:rPr/>
        <w:t>models) </w:t>
      </w: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Reliable Transportation (e.g.: community rideshare, public</w:t>
      </w:r>
      <w:r>
        <w:rPr>
          <w:spacing w:val="-9"/>
          <w:sz w:val="24"/>
        </w:rPr>
        <w:t> </w:t>
      </w:r>
      <w:r>
        <w:rPr>
          <w:sz w:val="24"/>
        </w:rPr>
        <w:t>transit) </w:t>
      </w:r>
    </w:p>
    <w:p>
      <w:pPr>
        <w:pStyle w:val="BodyText"/>
        <w:spacing w:before="9"/>
        <w:rPr>
          <w:sz w:val="30"/>
        </w:rPr>
      </w:pPr>
    </w:p>
    <w:p>
      <w:pPr>
        <w:pStyle w:val="BodyText"/>
        <w:ind w:left="140" w:right="221"/>
      </w:pPr>
      <w:r>
        <w:rPr/>
        <w:t>Describe at least one of the Vital Conditions of Health that this project addresses in your community, and how it does so. Define the impact of the vital health condition that you have previously identified on the members of your community.</w:t>
      </w:r>
    </w:p>
    <w:p>
      <w:pPr>
        <w:spacing w:before="71"/>
        <w:ind w:left="140" w:right="0" w:firstLine="0"/>
        <w:jc w:val="left"/>
        <w:rPr>
          <w:i/>
          <w:sz w:val="21"/>
        </w:rPr>
      </w:pPr>
      <w:r>
        <w:rPr>
          <w:i/>
          <w:sz w:val="21"/>
        </w:rPr>
        <w:t>Character Limit: 6000</w:t>
      </w:r>
    </w:p>
    <w:p>
      <w:pPr>
        <w:spacing w:after="0"/>
        <w:jc w:val="left"/>
        <w:rPr>
          <w:sz w:val="21"/>
        </w:rPr>
        <w:sectPr>
          <w:footerReference w:type="default" r:id="rId8"/>
          <w:pgSz w:w="12240" w:h="15840"/>
          <w:pgMar w:footer="934" w:header="0" w:top="1360" w:bottom="1120" w:left="1300" w:right="1220"/>
          <w:pgNumType w:start="2"/>
        </w:sectPr>
      </w:pPr>
    </w:p>
    <w:p>
      <w:pPr>
        <w:pStyle w:val="Heading2"/>
        <w:spacing w:before="80"/>
      </w:pPr>
      <w:r>
        <w:rPr>
          <w:color w:val="00B259"/>
        </w:rPr>
        <w:t>Community Voice and Leadership*</w:t>
      </w:r>
    </w:p>
    <w:p>
      <w:pPr>
        <w:pStyle w:val="BodyText"/>
        <w:ind w:left="140"/>
      </w:pPr>
      <w:r>
        <w:rPr/>
        <w:t>How do community members shape or impact this project?</w:t>
      </w:r>
    </w:p>
    <w:p>
      <w:pPr>
        <w:spacing w:before="70"/>
        <w:ind w:left="140" w:right="0" w:firstLine="0"/>
        <w:jc w:val="left"/>
        <w:rPr>
          <w:i/>
          <w:sz w:val="21"/>
        </w:rPr>
      </w:pPr>
      <w:r>
        <w:rPr>
          <w:i/>
          <w:sz w:val="21"/>
        </w:rPr>
        <w:t>Character Limit: 2000</w:t>
      </w:r>
    </w:p>
    <w:p>
      <w:pPr>
        <w:pStyle w:val="BodyText"/>
        <w:spacing w:before="10"/>
        <w:rPr>
          <w:i/>
          <w:sz w:val="19"/>
        </w:rPr>
      </w:pPr>
    </w:p>
    <w:p>
      <w:pPr>
        <w:pStyle w:val="Heading2"/>
      </w:pPr>
      <w:r>
        <w:rPr>
          <w:color w:val="00B259"/>
        </w:rPr>
        <w:t>Defining Success*</w:t>
      </w:r>
    </w:p>
    <w:p>
      <w:pPr>
        <w:pStyle w:val="BodyText"/>
        <w:ind w:left="140" w:right="461"/>
      </w:pPr>
      <w:r>
        <w:rPr/>
        <w:t>What changes do you hope to see as a result of this work? What story do you hope to tell one day about the impact of this work? This could include the difference that is made for individuals, groups, and/or communities as well as the changes that occur in policies, practices, systems, structures, and/or mental models.</w:t>
      </w:r>
    </w:p>
    <w:p>
      <w:pPr>
        <w:spacing w:before="70"/>
        <w:ind w:left="140" w:right="0" w:firstLine="0"/>
        <w:jc w:val="left"/>
        <w:rPr>
          <w:i/>
          <w:sz w:val="21"/>
        </w:rPr>
      </w:pPr>
      <w:r>
        <w:rPr>
          <w:i/>
          <w:sz w:val="21"/>
        </w:rPr>
        <w:t>Character Limit: 1000</w:t>
      </w:r>
    </w:p>
    <w:p>
      <w:pPr>
        <w:pStyle w:val="BodyText"/>
        <w:spacing w:before="10"/>
        <w:rPr>
          <w:i/>
          <w:sz w:val="19"/>
        </w:rPr>
      </w:pPr>
    </w:p>
    <w:p>
      <w:pPr>
        <w:pStyle w:val="Heading2"/>
      </w:pPr>
      <w:r>
        <w:rPr>
          <w:color w:val="00B259"/>
        </w:rPr>
        <w:t>Anticipated Measures and Outcomes</w:t>
      </w:r>
    </w:p>
    <w:p>
      <w:pPr>
        <w:pStyle w:val="BodyText"/>
        <w:ind w:left="140" w:right="434"/>
      </w:pPr>
      <w:r>
        <w:rPr/>
        <w:t>Briefly describe the specific, measurable outcomes that let you know what is changing or the difference that is made as a result of your project, in particular </w:t>
      </w:r>
      <w:r>
        <w:rPr>
          <w:b/>
        </w:rPr>
        <w:t>the role of the community members in shaping these outcomes</w:t>
      </w:r>
      <w:r>
        <w:rPr/>
        <w:t>. What indicators will you use to measure those outcomes? How will you collect the information? We value learning alongside you and better understanding your vision and plan to measure the impact of your work. To that end, keep your outcomes and measures realistic, right-sized, and meaningful to your organization.</w:t>
      </w:r>
    </w:p>
    <w:p>
      <w:pPr>
        <w:pStyle w:val="BodyText"/>
      </w:pPr>
    </w:p>
    <w:p>
      <w:pPr>
        <w:pStyle w:val="BodyText"/>
        <w:ind w:left="140" w:right="648"/>
      </w:pPr>
      <w:r>
        <w:rPr/>
        <w:t>Feel free to use the text box below to describe your anticipated measures and outcomes; alternatively, if you have an existing evaluation plan, theory of change, or logic model (e.g., one you developed for another funder), click the "Upload a File" button below to upload that instead.</w:t>
      </w:r>
    </w:p>
    <w:p>
      <w:pPr>
        <w:pStyle w:val="BodyText"/>
      </w:pPr>
    </w:p>
    <w:p>
      <w:pPr>
        <w:pStyle w:val="BodyText"/>
        <w:ind w:left="140" w:right="261"/>
      </w:pPr>
      <w:r>
        <w:rPr>
          <w:b/>
        </w:rPr>
        <w:t>Optional</w:t>
      </w:r>
      <w:r>
        <w:rPr>
          <w:b/>
          <w:spacing w:val="-17"/>
        </w:rPr>
        <w:t> </w:t>
      </w:r>
      <w:r>
        <w:rPr>
          <w:b/>
        </w:rPr>
        <w:t>Resources:</w:t>
      </w:r>
      <w:r>
        <w:rPr>
          <w:b/>
          <w:spacing w:val="-17"/>
        </w:rPr>
        <w:t> </w:t>
      </w:r>
      <w:r>
        <w:rPr/>
        <w:t>We</w:t>
      </w:r>
      <w:r>
        <w:rPr>
          <w:spacing w:val="-16"/>
        </w:rPr>
        <w:t> </w:t>
      </w:r>
      <w:r>
        <w:rPr/>
        <w:t>know</w:t>
      </w:r>
      <w:r>
        <w:rPr>
          <w:spacing w:val="-17"/>
        </w:rPr>
        <w:t> </w:t>
      </w:r>
      <w:r>
        <w:rPr/>
        <w:t>learning</w:t>
      </w:r>
      <w:r>
        <w:rPr>
          <w:spacing w:val="-17"/>
        </w:rPr>
        <w:t> </w:t>
      </w:r>
      <w:r>
        <w:rPr/>
        <w:t>and</w:t>
      </w:r>
      <w:r>
        <w:rPr>
          <w:spacing w:val="-17"/>
        </w:rPr>
        <w:t> </w:t>
      </w:r>
      <w:r>
        <w:rPr/>
        <w:t>evaluation</w:t>
      </w:r>
      <w:r>
        <w:rPr>
          <w:spacing w:val="-17"/>
        </w:rPr>
        <w:t> </w:t>
      </w:r>
      <w:r>
        <w:rPr/>
        <w:t>can</w:t>
      </w:r>
      <w:r>
        <w:rPr>
          <w:spacing w:val="-16"/>
        </w:rPr>
        <w:t> </w:t>
      </w:r>
      <w:r>
        <w:rPr/>
        <w:t>be</w:t>
      </w:r>
      <w:r>
        <w:rPr>
          <w:spacing w:val="-17"/>
        </w:rPr>
        <w:t> </w:t>
      </w:r>
      <w:r>
        <w:rPr/>
        <w:t>tricky.</w:t>
      </w:r>
      <w:r>
        <w:rPr>
          <w:spacing w:val="-16"/>
        </w:rPr>
        <w:t> </w:t>
      </w:r>
      <w:r>
        <w:rPr/>
        <w:t>While</w:t>
      </w:r>
      <w:r>
        <w:rPr>
          <w:spacing w:val="-16"/>
        </w:rPr>
        <w:t> </w:t>
      </w:r>
      <w:r>
        <w:rPr/>
        <w:t>not</w:t>
      </w:r>
      <w:r>
        <w:rPr>
          <w:spacing w:val="-18"/>
        </w:rPr>
        <w:t> </w:t>
      </w:r>
      <w:r>
        <w:rPr/>
        <w:t>required as part of the application, below are a few resources that can help you think through your measures and</w:t>
      </w:r>
      <w:r>
        <w:rPr>
          <w:spacing w:val="-2"/>
        </w:rPr>
        <w:t> </w:t>
      </w:r>
      <w:r>
        <w:rPr/>
        <w:t>outcomes:</w:t>
      </w:r>
    </w:p>
    <w:p>
      <w:pPr>
        <w:pStyle w:val="ListParagraph"/>
        <w:numPr>
          <w:ilvl w:val="0"/>
          <w:numId w:val="1"/>
        </w:numPr>
        <w:tabs>
          <w:tab w:pos="859" w:val="left" w:leader="none"/>
          <w:tab w:pos="860" w:val="left" w:leader="none"/>
        </w:tabs>
        <w:spacing w:line="240" w:lineRule="auto" w:before="80" w:after="0"/>
        <w:ind w:left="860" w:right="558" w:hanging="360"/>
        <w:jc w:val="left"/>
        <w:rPr>
          <w:sz w:val="24"/>
        </w:rPr>
      </w:pPr>
      <w:r>
        <w:rPr>
          <w:sz w:val="24"/>
        </w:rPr>
        <w:t>Download</w:t>
      </w:r>
      <w:r>
        <w:rPr>
          <w:spacing w:val="-15"/>
          <w:sz w:val="24"/>
        </w:rPr>
        <w:t> </w:t>
      </w:r>
      <w:r>
        <w:rPr>
          <w:sz w:val="24"/>
        </w:rPr>
        <w:t>the</w:t>
      </w:r>
      <w:r>
        <w:rPr>
          <w:spacing w:val="-14"/>
          <w:sz w:val="24"/>
        </w:rPr>
        <w:t> </w:t>
      </w:r>
      <w:hyperlink r:id="rId10">
        <w:r>
          <w:rPr>
            <w:b/>
            <w:color w:val="00B259"/>
            <w:sz w:val="24"/>
          </w:rPr>
          <w:t>Outcomes</w:t>
        </w:r>
        <w:r>
          <w:rPr>
            <w:b/>
            <w:color w:val="00B259"/>
            <w:spacing w:val="-14"/>
            <w:sz w:val="24"/>
          </w:rPr>
          <w:t> </w:t>
        </w:r>
        <w:r>
          <w:rPr>
            <w:b/>
            <w:color w:val="00B259"/>
            <w:sz w:val="24"/>
          </w:rPr>
          <w:t>Template</w:t>
        </w:r>
        <w:r>
          <w:rPr>
            <w:b/>
            <w:color w:val="00B259"/>
            <w:spacing w:val="-14"/>
            <w:sz w:val="24"/>
          </w:rPr>
          <w:t> </w:t>
        </w:r>
      </w:hyperlink>
      <w:r>
        <w:rPr>
          <w:sz w:val="24"/>
        </w:rPr>
        <w:t>tool</w:t>
      </w:r>
      <w:r>
        <w:rPr>
          <w:spacing w:val="-14"/>
          <w:sz w:val="24"/>
        </w:rPr>
        <w:t> </w:t>
      </w:r>
      <w:r>
        <w:rPr>
          <w:sz w:val="24"/>
        </w:rPr>
        <w:t>that</w:t>
      </w:r>
      <w:r>
        <w:rPr>
          <w:spacing w:val="-14"/>
          <w:sz w:val="24"/>
        </w:rPr>
        <w:t> </w:t>
      </w:r>
      <w:r>
        <w:rPr>
          <w:sz w:val="24"/>
        </w:rPr>
        <w:t>will</w:t>
      </w:r>
      <w:r>
        <w:rPr>
          <w:spacing w:val="-15"/>
          <w:sz w:val="24"/>
        </w:rPr>
        <w:t> </w:t>
      </w:r>
      <w:r>
        <w:rPr>
          <w:sz w:val="24"/>
        </w:rPr>
        <w:t>guide</w:t>
      </w:r>
      <w:r>
        <w:rPr>
          <w:spacing w:val="-14"/>
          <w:sz w:val="24"/>
        </w:rPr>
        <w:t> </w:t>
      </w:r>
      <w:r>
        <w:rPr>
          <w:sz w:val="24"/>
        </w:rPr>
        <w:t>you</w:t>
      </w:r>
      <w:r>
        <w:rPr>
          <w:spacing w:val="-14"/>
          <w:sz w:val="24"/>
        </w:rPr>
        <w:t> </w:t>
      </w:r>
      <w:r>
        <w:rPr>
          <w:sz w:val="24"/>
        </w:rPr>
        <w:t>through</w:t>
      </w:r>
      <w:r>
        <w:rPr>
          <w:spacing w:val="-15"/>
          <w:sz w:val="24"/>
        </w:rPr>
        <w:t> </w:t>
      </w:r>
      <w:r>
        <w:rPr>
          <w:sz w:val="24"/>
        </w:rPr>
        <w:t>building</w:t>
      </w:r>
      <w:r>
        <w:rPr>
          <w:spacing w:val="-14"/>
          <w:sz w:val="24"/>
        </w:rPr>
        <w:t> </w:t>
      </w:r>
      <w:r>
        <w:rPr>
          <w:sz w:val="24"/>
        </w:rPr>
        <w:t>out potential outcomes and measures. If you chose to use this tool, feel free to upload a completed version by clicking the "Upload a File" button</w:t>
      </w:r>
      <w:r>
        <w:rPr>
          <w:spacing w:val="-20"/>
          <w:sz w:val="24"/>
        </w:rPr>
        <w:t> </w:t>
      </w:r>
      <w:r>
        <w:rPr>
          <w:sz w:val="24"/>
        </w:rPr>
        <w:t>below.</w:t>
      </w:r>
    </w:p>
    <w:p>
      <w:pPr>
        <w:pStyle w:val="ListParagraph"/>
        <w:numPr>
          <w:ilvl w:val="0"/>
          <w:numId w:val="1"/>
        </w:numPr>
        <w:tabs>
          <w:tab w:pos="859" w:val="left" w:leader="none"/>
          <w:tab w:pos="860" w:val="left" w:leader="none"/>
        </w:tabs>
        <w:spacing w:line="240" w:lineRule="auto" w:before="78" w:after="0"/>
        <w:ind w:left="860" w:right="439" w:hanging="360"/>
        <w:jc w:val="left"/>
        <w:rPr>
          <w:sz w:val="24"/>
        </w:rPr>
      </w:pPr>
      <w:r>
        <w:rPr>
          <w:sz w:val="24"/>
        </w:rPr>
        <w:t>Check</w:t>
      </w:r>
      <w:r>
        <w:rPr>
          <w:spacing w:val="-10"/>
          <w:sz w:val="24"/>
        </w:rPr>
        <w:t> </w:t>
      </w:r>
      <w:r>
        <w:rPr>
          <w:sz w:val="24"/>
        </w:rPr>
        <w:t>out</w:t>
      </w:r>
      <w:r>
        <w:rPr>
          <w:spacing w:val="-10"/>
          <w:sz w:val="24"/>
        </w:rPr>
        <w:t> </w:t>
      </w:r>
      <w:r>
        <w:rPr>
          <w:sz w:val="24"/>
        </w:rPr>
        <w:t>the</w:t>
      </w:r>
      <w:r>
        <w:rPr>
          <w:spacing w:val="-10"/>
          <w:sz w:val="24"/>
        </w:rPr>
        <w:t> </w:t>
      </w:r>
      <w:hyperlink r:id="rId11">
        <w:r>
          <w:rPr>
            <w:b/>
            <w:color w:val="00B259"/>
            <w:sz w:val="24"/>
          </w:rPr>
          <w:t>slidedeck</w:t>
        </w:r>
      </w:hyperlink>
      <w:r>
        <w:rPr>
          <w:b/>
          <w:color w:val="00B259"/>
          <w:spacing w:val="-9"/>
          <w:sz w:val="24"/>
        </w:rPr>
        <w:t> </w:t>
      </w:r>
      <w:r>
        <w:rPr>
          <w:sz w:val="24"/>
        </w:rPr>
        <w:t>from</w:t>
      </w:r>
      <w:r>
        <w:rPr>
          <w:spacing w:val="-10"/>
          <w:sz w:val="24"/>
        </w:rPr>
        <w:t> </w:t>
      </w:r>
      <w:r>
        <w:rPr>
          <w:sz w:val="24"/>
        </w:rPr>
        <w:t>an</w:t>
      </w:r>
      <w:r>
        <w:rPr>
          <w:spacing w:val="-10"/>
          <w:sz w:val="24"/>
        </w:rPr>
        <w:t> </w:t>
      </w:r>
      <w:r>
        <w:rPr>
          <w:sz w:val="24"/>
        </w:rPr>
        <w:t>Evaluation</w:t>
      </w:r>
      <w:r>
        <w:rPr>
          <w:spacing w:val="-10"/>
          <w:sz w:val="24"/>
        </w:rPr>
        <w:t> </w:t>
      </w:r>
      <w:r>
        <w:rPr>
          <w:sz w:val="24"/>
        </w:rPr>
        <w:t>and</w:t>
      </w:r>
      <w:r>
        <w:rPr>
          <w:spacing w:val="-11"/>
          <w:sz w:val="24"/>
        </w:rPr>
        <w:t> </w:t>
      </w:r>
      <w:r>
        <w:rPr>
          <w:sz w:val="24"/>
        </w:rPr>
        <w:t>Learning</w:t>
      </w:r>
      <w:r>
        <w:rPr>
          <w:spacing w:val="-10"/>
          <w:sz w:val="24"/>
        </w:rPr>
        <w:t> </w:t>
      </w:r>
      <w:r>
        <w:rPr>
          <w:sz w:val="24"/>
        </w:rPr>
        <w:t>101</w:t>
      </w:r>
      <w:r>
        <w:rPr>
          <w:spacing w:val="-10"/>
          <w:sz w:val="24"/>
        </w:rPr>
        <w:t> </w:t>
      </w:r>
      <w:r>
        <w:rPr>
          <w:sz w:val="24"/>
        </w:rPr>
        <w:t>webinar</w:t>
      </w:r>
      <w:r>
        <w:rPr>
          <w:spacing w:val="-11"/>
          <w:sz w:val="24"/>
        </w:rPr>
        <w:t> </w:t>
      </w:r>
      <w:r>
        <w:rPr>
          <w:sz w:val="24"/>
        </w:rPr>
        <w:t>for</w:t>
      </w:r>
      <w:r>
        <w:rPr>
          <w:spacing w:val="-9"/>
          <w:sz w:val="24"/>
        </w:rPr>
        <w:t> </w:t>
      </w:r>
      <w:r>
        <w:rPr>
          <w:sz w:val="24"/>
        </w:rPr>
        <w:t>more resources (hosted in partnership with Innovation</w:t>
      </w:r>
      <w:r>
        <w:rPr>
          <w:spacing w:val="-7"/>
          <w:sz w:val="24"/>
        </w:rPr>
        <w:t> </w:t>
      </w:r>
      <w:r>
        <w:rPr>
          <w:sz w:val="24"/>
        </w:rPr>
        <w:t>Network).</w:t>
      </w:r>
    </w:p>
    <w:p>
      <w:pPr>
        <w:spacing w:before="69"/>
        <w:ind w:left="140" w:right="0" w:firstLine="0"/>
        <w:jc w:val="left"/>
        <w:rPr>
          <w:i/>
          <w:sz w:val="21"/>
        </w:rPr>
      </w:pPr>
      <w:r>
        <w:rPr>
          <w:i/>
          <w:sz w:val="21"/>
        </w:rPr>
        <w:t>Character Limit: 2000 | File Size Limit: 2 MB</w:t>
      </w:r>
    </w:p>
    <w:p>
      <w:pPr>
        <w:pStyle w:val="BodyText"/>
        <w:rPr>
          <w:i/>
        </w:rPr>
      </w:pPr>
    </w:p>
    <w:p>
      <w:pPr>
        <w:pStyle w:val="BodyText"/>
        <w:spacing w:before="10"/>
        <w:rPr>
          <w:i/>
          <w:sz w:val="35"/>
        </w:rPr>
      </w:pPr>
    </w:p>
    <w:p>
      <w:pPr>
        <w:pStyle w:val="Heading1"/>
        <w:rPr>
          <w:i/>
        </w:rPr>
      </w:pPr>
      <w:r>
        <w:rPr>
          <w:i/>
          <w:color w:val="00B259"/>
        </w:rPr>
        <w:t>Additional Information</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Additional Information</w:t>
      </w:r>
    </w:p>
    <w:p>
      <w:pPr>
        <w:pStyle w:val="BodyText"/>
        <w:ind w:left="140" w:right="261"/>
      </w:pPr>
      <w:r>
        <w:rPr/>
        <w:t>You may provide additional information to support your application by using the text box and/or click the "Upload a File" button below to upload a document.</w:t>
      </w:r>
    </w:p>
    <w:p>
      <w:pPr>
        <w:spacing w:before="70"/>
        <w:ind w:left="140" w:right="0" w:firstLine="0"/>
        <w:jc w:val="left"/>
        <w:rPr>
          <w:i/>
          <w:sz w:val="21"/>
        </w:rPr>
      </w:pPr>
      <w:r>
        <w:rPr>
          <w:i/>
          <w:sz w:val="21"/>
        </w:rPr>
        <w:t>Character Limit: 2000 | File Size Limit: 5 MB</w:t>
      </w:r>
    </w:p>
    <w:p>
      <w:pPr>
        <w:spacing w:after="0"/>
        <w:jc w:val="left"/>
        <w:rPr>
          <w:sz w:val="21"/>
        </w:rPr>
        <w:sectPr>
          <w:pgSz w:w="12240" w:h="15840"/>
          <w:pgMar w:header="0" w:footer="934" w:top="1360" w:bottom="1200" w:left="1300" w:right="1220"/>
        </w:sectPr>
      </w:pPr>
    </w:p>
    <w:p>
      <w:pPr>
        <w:pStyle w:val="Heading1"/>
        <w:spacing w:before="61"/>
        <w:rPr>
          <w:i/>
        </w:rPr>
      </w:pPr>
      <w:r>
        <w:rPr>
          <w:i/>
          <w:color w:val="00B259"/>
        </w:rPr>
        <w:t>Budget Request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Budget Request</w:t>
      </w:r>
    </w:p>
    <w:p>
      <w:pPr>
        <w:pStyle w:val="BodyText"/>
        <w:spacing w:line="480" w:lineRule="auto"/>
        <w:ind w:left="140" w:right="581"/>
      </w:pPr>
      <w:r>
        <w:rPr/>
        <w:pict>
          <v:shape style="position:absolute;margin-left:72pt;margin-top:46.521881pt;width:467.4pt;height:101.15pt;mso-position-horizontal-relative:page;mso-position-vertical-relative:paragraph;z-index:251667456" type="#_x0000_t202" filled="false" stroked="false">
            <v:textbox inset="0,0,0,0">
              <w:txbxContent>
                <w:tbl>
                  <w:tblPr>
                    <w:tblW w:w="0" w:type="auto"/>
                    <w:jc w:val="left"/>
                    <w:tblInd w:w="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1371"/>
                    <w:gridCol w:w="4032"/>
                    <w:gridCol w:w="3923"/>
                  </w:tblGrid>
                  <w:tr>
                    <w:trPr>
                      <w:trHeight w:val="1096" w:hRule="atLeast"/>
                    </w:trPr>
                    <w:tc>
                      <w:tcPr>
                        <w:tcW w:w="1371" w:type="dxa"/>
                      </w:tcPr>
                      <w:p>
                        <w:pPr>
                          <w:pStyle w:val="TableParagraph"/>
                          <w:rPr>
                            <w:rFonts w:ascii="Times New Roman"/>
                            <w:sz w:val="24"/>
                          </w:rPr>
                        </w:pPr>
                      </w:p>
                    </w:tc>
                    <w:tc>
                      <w:tcPr>
                        <w:tcW w:w="4032" w:type="dxa"/>
                      </w:tcPr>
                      <w:p>
                        <w:pPr>
                          <w:pStyle w:val="TableParagraph"/>
                          <w:spacing w:before="232"/>
                          <w:ind w:left="262" w:right="727"/>
                          <w:rPr>
                            <w:b/>
                            <w:sz w:val="24"/>
                          </w:rPr>
                        </w:pPr>
                        <w:r>
                          <w:rPr>
                            <w:b/>
                            <w:w w:val="95"/>
                            <w:sz w:val="24"/>
                          </w:rPr>
                          <w:t>Amount Requested (first 12 </w:t>
                        </w:r>
                        <w:r>
                          <w:rPr>
                            <w:b/>
                            <w:sz w:val="24"/>
                          </w:rPr>
                          <w:t>months)</w:t>
                        </w:r>
                      </w:p>
                    </w:tc>
                    <w:tc>
                      <w:tcPr>
                        <w:tcW w:w="3923" w:type="dxa"/>
                      </w:tcPr>
                      <w:p>
                        <w:pPr>
                          <w:pStyle w:val="TableParagraph"/>
                          <w:spacing w:before="232"/>
                          <w:ind w:left="262"/>
                          <w:rPr>
                            <w:b/>
                            <w:sz w:val="24"/>
                          </w:rPr>
                        </w:pPr>
                        <w:r>
                          <w:rPr>
                            <w:b/>
                            <w:w w:val="95"/>
                            <w:sz w:val="24"/>
                          </w:rPr>
                          <w:t>Amount Requested (last 6 </w:t>
                        </w:r>
                        <w:r>
                          <w:rPr>
                            <w:b/>
                            <w:sz w:val="24"/>
                          </w:rPr>
                          <w:t>months)</w:t>
                        </w:r>
                      </w:p>
                    </w:tc>
                  </w:tr>
                  <w:tr>
                    <w:trPr>
                      <w:trHeight w:val="820" w:hRule="atLeast"/>
                    </w:trPr>
                    <w:tc>
                      <w:tcPr>
                        <w:tcW w:w="1371" w:type="dxa"/>
                      </w:tcPr>
                      <w:p>
                        <w:pPr>
                          <w:pStyle w:val="TableParagraph"/>
                          <w:spacing w:before="232"/>
                          <w:ind w:left="255"/>
                          <w:rPr>
                            <w:b/>
                            <w:sz w:val="24"/>
                          </w:rPr>
                        </w:pPr>
                        <w:r>
                          <w:rPr>
                            <w:b/>
                            <w:sz w:val="24"/>
                          </w:rPr>
                          <w:t>Funding</w:t>
                        </w:r>
                      </w:p>
                    </w:tc>
                    <w:tc>
                      <w:tcPr>
                        <w:tcW w:w="4032" w:type="dxa"/>
                      </w:tcPr>
                      <w:p>
                        <w:pPr>
                          <w:pStyle w:val="TableParagraph"/>
                          <w:rPr>
                            <w:rFonts w:ascii="Times New Roman"/>
                            <w:sz w:val="24"/>
                          </w:rPr>
                        </w:pPr>
                      </w:p>
                    </w:tc>
                    <w:tc>
                      <w:tcPr>
                        <w:tcW w:w="3923" w:type="dxa"/>
                      </w:tcPr>
                      <w:p>
                        <w:pPr>
                          <w:pStyle w:val="TableParagraph"/>
                          <w:rPr>
                            <w:rFonts w:ascii="Times New Roman"/>
                            <w:sz w:val="24"/>
                          </w:rPr>
                        </w:pPr>
                      </w:p>
                    </w:tc>
                  </w:tr>
                </w:tbl>
                <w:p>
                  <w:pPr>
                    <w:pStyle w:val="BodyText"/>
                  </w:pPr>
                </w:p>
              </w:txbxContent>
            </v:textbox>
            <w10:wrap type="none"/>
          </v:shape>
        </w:pict>
      </w:r>
      <w:r>
        <w:rPr/>
        <w:t>Please complete the budget chart below for the 18 months you are requesting funds. Interact for Health funds </w:t>
      </w:r>
      <w:r>
        <w:rPr>
          <w:b/>
        </w:rPr>
        <w:t>cannot </w:t>
      </w:r>
      <w:r>
        <w:rPr/>
        <w:t>be used for lobbying activities.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6"/>
        </w:rPr>
      </w:pPr>
    </w:p>
    <w:p>
      <w:pPr>
        <w:pStyle w:val="Heading2"/>
      </w:pPr>
      <w:r>
        <w:rPr>
          <w:color w:val="00B259"/>
        </w:rPr>
        <w:t>Expense Narrative</w:t>
      </w:r>
    </w:p>
    <w:p>
      <w:pPr>
        <w:pStyle w:val="BodyText"/>
        <w:ind w:left="140" w:right="580"/>
      </w:pPr>
      <w:r>
        <w:rPr/>
        <w:t>Provide additional detail about the expenses requested in the budget above by using the text box and/or click the "Upload a File" button below to upload a document.</w:t>
      </w:r>
    </w:p>
    <w:p>
      <w:pPr>
        <w:spacing w:before="70"/>
        <w:ind w:left="140" w:right="0" w:firstLine="0"/>
        <w:jc w:val="left"/>
        <w:rPr>
          <w:i/>
          <w:sz w:val="21"/>
        </w:rPr>
      </w:pPr>
      <w:r>
        <w:rPr>
          <w:i/>
          <w:sz w:val="21"/>
        </w:rPr>
        <w:t>Character Limit: 2000 | File Size Limit: 2 MB</w:t>
      </w:r>
    </w:p>
    <w:p>
      <w:pPr>
        <w:pStyle w:val="BodyText"/>
        <w:spacing w:before="10"/>
        <w:rPr>
          <w:i/>
          <w:sz w:val="19"/>
        </w:rPr>
      </w:pPr>
    </w:p>
    <w:p>
      <w:pPr>
        <w:pStyle w:val="Heading2"/>
        <w:jc w:val="both"/>
      </w:pPr>
      <w:r>
        <w:rPr>
          <w:color w:val="00B259"/>
        </w:rPr>
        <w:t>Other Funding Sources for this Work*</w:t>
      </w:r>
    </w:p>
    <w:p>
      <w:pPr>
        <w:pStyle w:val="BodyText"/>
        <w:ind w:left="140" w:right="279"/>
        <w:jc w:val="both"/>
      </w:pPr>
      <w:r>
        <w:rPr/>
        <w:t>If the request to Interact for Health does not cover the entire cost of the work, please list other funding sources (other foundations, corporations, etc.) and amounts requested for this project.</w:t>
      </w:r>
    </w:p>
    <w:p>
      <w:pPr>
        <w:spacing w:before="70"/>
        <w:ind w:left="140" w:right="0" w:firstLine="0"/>
        <w:jc w:val="both"/>
        <w:rPr>
          <w:i/>
          <w:sz w:val="21"/>
        </w:rPr>
      </w:pPr>
      <w:r>
        <w:rPr>
          <w:i/>
          <w:sz w:val="21"/>
        </w:rPr>
        <w:t>Character Limit: 500</w:t>
      </w:r>
    </w:p>
    <w:p>
      <w:pPr>
        <w:pStyle w:val="BodyText"/>
        <w:rPr>
          <w:i/>
        </w:rPr>
      </w:pPr>
    </w:p>
    <w:p>
      <w:pPr>
        <w:pStyle w:val="BodyText"/>
        <w:spacing w:before="11"/>
        <w:rPr>
          <w:i/>
          <w:sz w:val="35"/>
        </w:rPr>
      </w:pPr>
    </w:p>
    <w:p>
      <w:pPr>
        <w:pStyle w:val="Heading1"/>
        <w:jc w:val="both"/>
        <w:rPr>
          <w:i/>
        </w:rPr>
      </w:pPr>
      <w:r>
        <w:rPr>
          <w:i/>
          <w:color w:val="00B259"/>
        </w:rPr>
        <w:t>Lead Organization Demographics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BodyText"/>
        <w:ind w:left="140" w:right="494"/>
      </w:pPr>
      <w:r>
        <w:rPr>
          <w:b/>
          <w:color w:val="00B259"/>
        </w:rPr>
        <w:t>Interact</w:t>
      </w:r>
      <w:r>
        <w:rPr>
          <w:b/>
          <w:color w:val="00B259"/>
          <w:spacing w:val="-38"/>
        </w:rPr>
        <w:t> </w:t>
      </w:r>
      <w:r>
        <w:rPr>
          <w:b/>
          <w:color w:val="00B259"/>
        </w:rPr>
        <w:t>for</w:t>
      </w:r>
      <w:r>
        <w:rPr>
          <w:b/>
          <w:color w:val="00B259"/>
          <w:spacing w:val="-38"/>
        </w:rPr>
        <w:t> </w:t>
      </w:r>
      <w:r>
        <w:rPr>
          <w:b/>
          <w:color w:val="00B259"/>
        </w:rPr>
        <w:t>Health's</w:t>
      </w:r>
      <w:r>
        <w:rPr>
          <w:b/>
          <w:color w:val="00B259"/>
          <w:spacing w:val="-39"/>
        </w:rPr>
        <w:t> </w:t>
      </w:r>
      <w:r>
        <w:rPr>
          <w:b/>
          <w:color w:val="00B259"/>
        </w:rPr>
        <w:t>Commitment</w:t>
      </w:r>
      <w:r>
        <w:rPr>
          <w:b/>
          <w:color w:val="00B259"/>
          <w:spacing w:val="-38"/>
        </w:rPr>
        <w:t> </w:t>
      </w:r>
      <w:r>
        <w:rPr>
          <w:b/>
          <w:color w:val="00B259"/>
        </w:rPr>
        <w:t>to</w:t>
      </w:r>
      <w:r>
        <w:rPr>
          <w:b/>
          <w:color w:val="00B259"/>
          <w:spacing w:val="-38"/>
        </w:rPr>
        <w:t> </w:t>
      </w:r>
      <w:r>
        <w:rPr>
          <w:b/>
          <w:color w:val="00B259"/>
        </w:rPr>
        <w:t>Equity</w:t>
      </w:r>
      <w:r>
        <w:rPr>
          <w:b/>
          <w:color w:val="00B259"/>
          <w:spacing w:val="-38"/>
        </w:rPr>
        <w:t> </w:t>
      </w:r>
      <w:r>
        <w:rPr>
          <w:b/>
          <w:color w:val="00B259"/>
        </w:rPr>
        <w:t>in</w:t>
      </w:r>
      <w:r>
        <w:rPr>
          <w:b/>
          <w:color w:val="00B259"/>
          <w:spacing w:val="-38"/>
        </w:rPr>
        <w:t> </w:t>
      </w:r>
      <w:r>
        <w:rPr>
          <w:b/>
          <w:color w:val="00B259"/>
        </w:rPr>
        <w:t>our</w:t>
      </w:r>
      <w:r>
        <w:rPr>
          <w:b/>
          <w:color w:val="00B259"/>
          <w:spacing w:val="-39"/>
        </w:rPr>
        <w:t> </w:t>
      </w:r>
      <w:r>
        <w:rPr>
          <w:b/>
          <w:color w:val="00B259"/>
        </w:rPr>
        <w:t>Grantmaking:</w:t>
      </w:r>
      <w:r>
        <w:rPr>
          <w:b/>
          <w:color w:val="00B259"/>
          <w:spacing w:val="-38"/>
        </w:rPr>
        <w:t> </w:t>
      </w:r>
      <w:r>
        <w:rPr/>
        <w:t>Interact</w:t>
      </w:r>
      <w:r>
        <w:rPr>
          <w:spacing w:val="-37"/>
        </w:rPr>
        <w:t> </w:t>
      </w:r>
      <w:r>
        <w:rPr/>
        <w:t>for</w:t>
      </w:r>
      <w:r>
        <w:rPr>
          <w:spacing w:val="-38"/>
        </w:rPr>
        <w:t> </w:t>
      </w:r>
      <w:r>
        <w:rPr/>
        <w:t>Health</w:t>
      </w:r>
      <w:r>
        <w:rPr>
          <w:spacing w:val="-39"/>
        </w:rPr>
        <w:t> </w:t>
      </w:r>
      <w:r>
        <w:rPr/>
        <w:t>is working to ensure people in our region have a just opportunity to live their healthiest lives, regardless of who they are or where they live. We are committed to conversations about equity that build connections and move us forward with enhanced insights and shared purpose. We acknowledge that organizations— </w:t>
      </w:r>
      <w:hyperlink r:id="rId12">
        <w:r>
          <w:rPr>
            <w:color w:val="00B259"/>
          </w:rPr>
          <w:t>including our own</w:t>
        </w:r>
      </w:hyperlink>
      <w:r>
        <w:rPr/>
        <w:t>—are at different stages in the process of thinking and working differently to center equity. One way we are starting is by collecting demographic</w:t>
      </w:r>
      <w:r>
        <w:rPr>
          <w:spacing w:val="-44"/>
        </w:rPr>
        <w:t> </w:t>
      </w:r>
      <w:r>
        <w:rPr/>
        <w:t>data from our potential partners and grantees. We will use this data to better understand the diversity of our partners, inform our grantmaking, and equitably and efficiently direct resources in pursuit of our mission. Individual organizational demographic information will be kept confidential and reported in aggregate if shared</w:t>
      </w:r>
      <w:r>
        <w:rPr>
          <w:spacing w:val="-38"/>
        </w:rPr>
        <w:t> </w:t>
      </w:r>
      <w:r>
        <w:rPr/>
        <w:t>externally.</w:t>
      </w:r>
    </w:p>
    <w:p>
      <w:pPr>
        <w:pStyle w:val="BodyText"/>
        <w:ind w:left="140"/>
      </w:pPr>
      <w:r>
        <w:rPr/>
        <w:t>Thank you for your partnership in this important work.</w:t>
      </w:r>
    </w:p>
    <w:p>
      <w:pPr>
        <w:pStyle w:val="Heading2"/>
        <w:spacing w:before="230"/>
      </w:pPr>
      <w:r>
        <w:rPr>
          <w:color w:val="00B259"/>
        </w:rPr>
        <w:t>Race and Ethnicity</w:t>
      </w:r>
    </w:p>
    <w:p>
      <w:pPr>
        <w:spacing w:before="0"/>
        <w:ind w:left="140" w:right="0" w:firstLine="0"/>
        <w:jc w:val="left"/>
        <w:rPr>
          <w:sz w:val="24"/>
        </w:rPr>
      </w:pPr>
      <w:r>
        <w:rPr>
          <w:b/>
          <w:w w:val="95"/>
          <w:sz w:val="24"/>
        </w:rPr>
        <w:t>In</w:t>
      </w:r>
      <w:r>
        <w:rPr>
          <w:b/>
          <w:spacing w:val="-17"/>
          <w:w w:val="95"/>
          <w:sz w:val="24"/>
        </w:rPr>
        <w:t> </w:t>
      </w:r>
      <w:r>
        <w:rPr>
          <w:b/>
          <w:w w:val="95"/>
          <w:sz w:val="24"/>
        </w:rPr>
        <w:t>the</w:t>
      </w:r>
      <w:r>
        <w:rPr>
          <w:b/>
          <w:spacing w:val="-16"/>
          <w:w w:val="95"/>
          <w:sz w:val="24"/>
        </w:rPr>
        <w:t> </w:t>
      </w:r>
      <w:r>
        <w:rPr>
          <w:b/>
          <w:w w:val="95"/>
          <w:sz w:val="24"/>
        </w:rPr>
        <w:t>chart</w:t>
      </w:r>
      <w:r>
        <w:rPr>
          <w:b/>
          <w:spacing w:val="-16"/>
          <w:w w:val="95"/>
          <w:sz w:val="24"/>
        </w:rPr>
        <w:t> </w:t>
      </w:r>
      <w:r>
        <w:rPr>
          <w:b/>
          <w:w w:val="95"/>
          <w:sz w:val="24"/>
        </w:rPr>
        <w:t>below,</w:t>
      </w:r>
      <w:r>
        <w:rPr>
          <w:b/>
          <w:spacing w:val="-16"/>
          <w:w w:val="95"/>
          <w:sz w:val="24"/>
        </w:rPr>
        <w:t> </w:t>
      </w:r>
      <w:r>
        <w:rPr>
          <w:b/>
          <w:w w:val="95"/>
          <w:sz w:val="24"/>
        </w:rPr>
        <w:t>please</w:t>
      </w:r>
      <w:r>
        <w:rPr>
          <w:b/>
          <w:spacing w:val="-17"/>
          <w:w w:val="95"/>
          <w:sz w:val="24"/>
        </w:rPr>
        <w:t> </w:t>
      </w:r>
      <w:r>
        <w:rPr>
          <w:b/>
          <w:w w:val="95"/>
          <w:sz w:val="24"/>
        </w:rPr>
        <w:t>list</w:t>
      </w:r>
      <w:r>
        <w:rPr>
          <w:b/>
          <w:spacing w:val="-17"/>
          <w:w w:val="95"/>
          <w:sz w:val="24"/>
        </w:rPr>
        <w:t> </w:t>
      </w:r>
      <w:r>
        <w:rPr>
          <w:b/>
          <w:w w:val="95"/>
          <w:sz w:val="24"/>
        </w:rPr>
        <w:t>the</w:t>
      </w:r>
      <w:r>
        <w:rPr>
          <w:b/>
          <w:spacing w:val="-16"/>
          <w:w w:val="95"/>
          <w:sz w:val="24"/>
        </w:rPr>
        <w:t> </w:t>
      </w:r>
      <w:r>
        <w:rPr>
          <w:b/>
          <w:w w:val="95"/>
          <w:sz w:val="24"/>
        </w:rPr>
        <w:t>number</w:t>
      </w:r>
      <w:r>
        <w:rPr>
          <w:b/>
          <w:spacing w:val="-16"/>
          <w:w w:val="95"/>
          <w:sz w:val="24"/>
        </w:rPr>
        <w:t> </w:t>
      </w:r>
      <w:r>
        <w:rPr>
          <w:b/>
          <w:w w:val="95"/>
          <w:sz w:val="24"/>
        </w:rPr>
        <w:t>(not</w:t>
      </w:r>
      <w:r>
        <w:rPr>
          <w:b/>
          <w:spacing w:val="-17"/>
          <w:w w:val="95"/>
          <w:sz w:val="24"/>
        </w:rPr>
        <w:t> </w:t>
      </w:r>
      <w:r>
        <w:rPr>
          <w:b/>
          <w:w w:val="95"/>
          <w:sz w:val="24"/>
        </w:rPr>
        <w:t>percentage)</w:t>
      </w:r>
      <w:r>
        <w:rPr>
          <w:b/>
          <w:spacing w:val="-17"/>
          <w:w w:val="95"/>
          <w:sz w:val="24"/>
        </w:rPr>
        <w:t> </w:t>
      </w:r>
      <w:r>
        <w:rPr>
          <w:b/>
          <w:w w:val="95"/>
          <w:sz w:val="24"/>
        </w:rPr>
        <w:t>of</w:t>
      </w:r>
      <w:r>
        <w:rPr>
          <w:b/>
          <w:spacing w:val="-17"/>
          <w:w w:val="95"/>
          <w:sz w:val="24"/>
        </w:rPr>
        <w:t> </w:t>
      </w:r>
      <w:r>
        <w:rPr>
          <w:b/>
          <w:w w:val="95"/>
          <w:sz w:val="24"/>
        </w:rPr>
        <w:t>individuals</w:t>
      </w:r>
      <w:r>
        <w:rPr>
          <w:b/>
          <w:spacing w:val="-16"/>
          <w:w w:val="95"/>
          <w:sz w:val="24"/>
        </w:rPr>
        <w:t> </w:t>
      </w:r>
      <w:r>
        <w:rPr>
          <w:b/>
          <w:w w:val="95"/>
          <w:sz w:val="24"/>
        </w:rPr>
        <w:t>at</w:t>
      </w:r>
      <w:r>
        <w:rPr>
          <w:b/>
          <w:spacing w:val="-16"/>
          <w:w w:val="95"/>
          <w:sz w:val="24"/>
        </w:rPr>
        <w:t> </w:t>
      </w:r>
      <w:r>
        <w:rPr>
          <w:b/>
          <w:w w:val="95"/>
          <w:sz w:val="24"/>
        </w:rPr>
        <w:t>each</w:t>
      </w:r>
      <w:r>
        <w:rPr>
          <w:b/>
          <w:spacing w:val="-16"/>
          <w:w w:val="95"/>
          <w:sz w:val="24"/>
        </w:rPr>
        <w:t> </w:t>
      </w:r>
      <w:r>
        <w:rPr>
          <w:b/>
          <w:w w:val="95"/>
          <w:sz w:val="24"/>
        </w:rPr>
        <w:t>level</w:t>
      </w:r>
      <w:r>
        <w:rPr>
          <w:b/>
          <w:spacing w:val="-17"/>
          <w:w w:val="95"/>
          <w:sz w:val="24"/>
        </w:rPr>
        <w:t> </w:t>
      </w:r>
      <w:r>
        <w:rPr>
          <w:b/>
          <w:w w:val="95"/>
          <w:sz w:val="24"/>
        </w:rPr>
        <w:t>of </w:t>
      </w:r>
      <w:r>
        <w:rPr>
          <w:b/>
          <w:sz w:val="24"/>
        </w:rPr>
        <w:t>your organization by how they identify in terms of race/ethnicity. </w:t>
      </w:r>
      <w:r>
        <w:rPr>
          <w:sz w:val="24"/>
        </w:rPr>
        <w:t>If there are no individuals in a given category, leave that space blank. Individuals should be</w:t>
      </w:r>
      <w:r>
        <w:rPr>
          <w:spacing w:val="-19"/>
          <w:sz w:val="24"/>
        </w:rPr>
        <w:t> </w:t>
      </w:r>
      <w:r>
        <w:rPr>
          <w:sz w:val="24"/>
        </w:rPr>
        <w:t>counted</w:t>
      </w:r>
    </w:p>
    <w:p>
      <w:pPr>
        <w:spacing w:after="0"/>
        <w:jc w:val="left"/>
        <w:rPr>
          <w:sz w:val="24"/>
        </w:rPr>
        <w:sectPr>
          <w:pgSz w:w="12240" w:h="15840"/>
          <w:pgMar w:header="0" w:footer="934" w:top="1360" w:bottom="1200" w:left="1300" w:right="1220"/>
        </w:sectPr>
      </w:pPr>
    </w:p>
    <w:p>
      <w:pPr>
        <w:pStyle w:val="BodyText"/>
        <w:spacing w:before="80"/>
        <w:ind w:left="140" w:right="808"/>
      </w:pPr>
      <w:r>
        <w:rPr/>
        <w:t>only once in each column. In a fiscal sponsor/agent relationship, this data should represent the fiscal sponsor. Universities, health systems and government entities should focus on the department, center, division, office, etc. that is carrying out the funded work.</w:t>
      </w:r>
    </w:p>
    <w:p>
      <w:pPr>
        <w:pStyle w:val="BodyText"/>
        <w:spacing w:before="80"/>
        <w:ind w:left="140" w:right="234"/>
      </w:pPr>
      <w:r>
        <w:rPr/>
        <w:t>We acknowledge that organizations may collect information on race/ethnicity in different ways. We also acknowledge that many organizations may collect this information using more detailed or broader categories than those listed. In some cases, you may not have the information or individuals prefer not to provide it. In these instances, please report counts on the categories for which you collect data—while all individuals should be accounted for in your reporting, not all race/ethnicity category options need to be used.</w:t>
      </w:r>
    </w:p>
    <w:p>
      <w:pPr>
        <w:pStyle w:val="BodyText"/>
        <w:spacing w:before="80"/>
        <w:ind w:left="140"/>
      </w:pPr>
      <w:r>
        <w:rPr>
          <w:b/>
        </w:rPr>
        <w:t>Definitions: </w:t>
      </w:r>
      <w:r>
        <w:rPr/>
        <w:t>Below are the definitions for the categories in this section.</w:t>
      </w:r>
    </w:p>
    <w:p>
      <w:pPr>
        <w:pStyle w:val="ListParagraph"/>
        <w:numPr>
          <w:ilvl w:val="0"/>
          <w:numId w:val="1"/>
        </w:numPr>
        <w:tabs>
          <w:tab w:pos="859" w:val="left" w:leader="none"/>
          <w:tab w:pos="860" w:val="left" w:leader="none"/>
        </w:tabs>
        <w:spacing w:line="240" w:lineRule="auto" w:before="80" w:after="0"/>
        <w:ind w:left="860" w:right="1375" w:hanging="360"/>
        <w:jc w:val="left"/>
        <w:rPr>
          <w:sz w:val="24"/>
        </w:rPr>
      </w:pPr>
      <w:r>
        <w:rPr>
          <w:sz w:val="24"/>
        </w:rPr>
        <w:t>Board Members: An elected participant on the board of directors of an organization.</w:t>
      </w:r>
    </w:p>
    <w:p>
      <w:pPr>
        <w:pStyle w:val="ListParagraph"/>
        <w:numPr>
          <w:ilvl w:val="0"/>
          <w:numId w:val="1"/>
        </w:numPr>
        <w:tabs>
          <w:tab w:pos="859" w:val="left" w:leader="none"/>
          <w:tab w:pos="860" w:val="left" w:leader="none"/>
        </w:tabs>
        <w:spacing w:line="240" w:lineRule="auto" w:before="78" w:after="0"/>
        <w:ind w:left="860" w:right="243" w:hanging="360"/>
        <w:jc w:val="left"/>
        <w:rPr>
          <w:sz w:val="24"/>
        </w:rPr>
      </w:pPr>
      <w:r>
        <w:rPr>
          <w:sz w:val="24"/>
        </w:rPr>
        <w:t>CEO/Executive Director: The most senior executive, or administrative officer(s)</w:t>
      </w:r>
      <w:r>
        <w:rPr>
          <w:spacing w:val="-42"/>
          <w:sz w:val="24"/>
        </w:rPr>
        <w:t> </w:t>
      </w:r>
      <w:r>
        <w:rPr>
          <w:sz w:val="24"/>
        </w:rPr>
        <w:t>in charge of managing an</w:t>
      </w:r>
      <w:r>
        <w:rPr>
          <w:spacing w:val="-3"/>
          <w:sz w:val="24"/>
        </w:rPr>
        <w:t> </w:t>
      </w:r>
      <w:r>
        <w:rPr>
          <w:sz w:val="24"/>
        </w:rPr>
        <w:t>organization.</w:t>
      </w:r>
    </w:p>
    <w:p>
      <w:pPr>
        <w:pStyle w:val="ListParagraph"/>
        <w:numPr>
          <w:ilvl w:val="0"/>
          <w:numId w:val="1"/>
        </w:numPr>
        <w:tabs>
          <w:tab w:pos="859" w:val="left" w:leader="none"/>
          <w:tab w:pos="860" w:val="left" w:leader="none"/>
        </w:tabs>
        <w:spacing w:line="240" w:lineRule="auto" w:before="78" w:after="0"/>
        <w:ind w:left="860" w:right="721" w:hanging="360"/>
        <w:jc w:val="left"/>
        <w:rPr>
          <w:sz w:val="24"/>
        </w:rPr>
      </w:pPr>
      <w:r>
        <w:rPr>
          <w:sz w:val="24"/>
        </w:rPr>
        <w:t>Other C-Suite/Executive Leadership: The other senior executives (e.g.</w:t>
      </w:r>
      <w:r>
        <w:rPr>
          <w:spacing w:val="-40"/>
          <w:sz w:val="24"/>
        </w:rPr>
        <w:t> </w:t>
      </w:r>
      <w:r>
        <w:rPr>
          <w:sz w:val="24"/>
        </w:rPr>
        <w:t>COO, CFO, VPs) in charge of managing an</w:t>
      </w:r>
      <w:r>
        <w:rPr>
          <w:spacing w:val="-7"/>
          <w:sz w:val="24"/>
        </w:rPr>
        <w:t> </w:t>
      </w:r>
      <w:r>
        <w:rPr>
          <w:sz w:val="24"/>
        </w:rPr>
        <w:t>organization.</w:t>
      </w:r>
    </w:p>
    <w:p>
      <w:pPr>
        <w:pStyle w:val="ListParagraph"/>
        <w:numPr>
          <w:ilvl w:val="0"/>
          <w:numId w:val="1"/>
        </w:numPr>
        <w:tabs>
          <w:tab w:pos="860" w:val="left" w:leader="none"/>
        </w:tabs>
        <w:spacing w:line="240" w:lineRule="auto" w:before="78" w:after="0"/>
        <w:ind w:left="860" w:right="561" w:hanging="360"/>
        <w:jc w:val="both"/>
        <w:rPr>
          <w:sz w:val="24"/>
        </w:rPr>
      </w:pPr>
      <w:r>
        <w:rPr>
          <w:sz w:val="24"/>
        </w:rPr>
        <w:t>All Other Staff: A group of people other than the executive leadership, such as employees, who are charged with carrying out the work of an establishment</w:t>
      </w:r>
      <w:r>
        <w:rPr>
          <w:spacing w:val="-36"/>
          <w:sz w:val="24"/>
        </w:rPr>
        <w:t> </w:t>
      </w:r>
      <w:r>
        <w:rPr>
          <w:sz w:val="24"/>
        </w:rPr>
        <w:t>or executing some</w:t>
      </w:r>
      <w:r>
        <w:rPr>
          <w:spacing w:val="-2"/>
          <w:sz w:val="24"/>
        </w:rPr>
        <w:t> </w:t>
      </w:r>
      <w:r>
        <w:rPr>
          <w:sz w:val="24"/>
        </w:rPr>
        <w:t>undertaking.</w:t>
      </w:r>
    </w:p>
    <w:p>
      <w:pPr>
        <w:pStyle w:val="BodyText"/>
        <w:spacing w:before="9"/>
        <w:rPr>
          <w:sz w:val="8"/>
        </w:rPr>
      </w:pPr>
    </w:p>
    <w:tbl>
      <w:tblPr>
        <w:tblW w:w="0" w:type="auto"/>
        <w:jc w:val="left"/>
        <w:tblInd w:w="1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2715"/>
        <w:gridCol w:w="1231"/>
        <w:gridCol w:w="1682"/>
        <w:gridCol w:w="1701"/>
        <w:gridCol w:w="943"/>
        <w:gridCol w:w="1034"/>
      </w:tblGrid>
      <w:tr>
        <w:trPr>
          <w:trHeight w:val="6609" w:hRule="atLeast"/>
        </w:trPr>
        <w:tc>
          <w:tcPr>
            <w:tcW w:w="2715"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38"/>
              </w:rPr>
            </w:pPr>
          </w:p>
          <w:p>
            <w:pPr>
              <w:pStyle w:val="TableParagraph"/>
              <w:ind w:left="236"/>
              <w:rPr>
                <w:b/>
                <w:sz w:val="24"/>
              </w:rPr>
            </w:pPr>
            <w:r>
              <w:rPr>
                <w:b/>
                <w:sz w:val="24"/>
              </w:rPr>
              <w:t>Race and Ethnicity</w:t>
            </w:r>
          </w:p>
        </w:tc>
        <w:tc>
          <w:tcPr>
            <w:tcW w:w="123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3"/>
              <w:ind w:left="240" w:right="276"/>
              <w:jc w:val="both"/>
              <w:rPr>
                <w:b/>
                <w:sz w:val="24"/>
              </w:rPr>
            </w:pPr>
            <w:r>
              <w:rPr>
                <w:b/>
                <w:w w:val="95"/>
                <w:sz w:val="24"/>
              </w:rPr>
              <w:t>Board Memb </w:t>
            </w:r>
            <w:r>
              <w:rPr>
                <w:b/>
                <w:sz w:val="24"/>
              </w:rPr>
              <w:t>ers</w:t>
            </w:r>
          </w:p>
        </w:tc>
        <w:tc>
          <w:tcPr>
            <w:tcW w:w="1682"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3"/>
              <w:ind w:left="240"/>
              <w:rPr>
                <w:b/>
                <w:sz w:val="24"/>
              </w:rPr>
            </w:pPr>
            <w:r>
              <w:rPr>
                <w:b/>
                <w:w w:val="95"/>
                <w:sz w:val="24"/>
              </w:rPr>
              <w:t>CEO/Exec </w:t>
            </w:r>
            <w:r>
              <w:rPr>
                <w:b/>
                <w:sz w:val="24"/>
              </w:rPr>
              <w:t>utive Director</w:t>
            </w:r>
          </w:p>
        </w:tc>
        <w:tc>
          <w:tcPr>
            <w:tcW w:w="170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28"/>
              </w:rPr>
            </w:pPr>
          </w:p>
          <w:p>
            <w:pPr>
              <w:pStyle w:val="TableParagraph"/>
              <w:ind w:left="240"/>
              <w:rPr>
                <w:b/>
                <w:sz w:val="24"/>
              </w:rPr>
            </w:pPr>
            <w:r>
              <w:rPr>
                <w:b/>
                <w:sz w:val="24"/>
              </w:rPr>
              <w:t>Other C- </w:t>
            </w:r>
            <w:r>
              <w:rPr>
                <w:b/>
                <w:w w:val="95"/>
                <w:sz w:val="24"/>
              </w:rPr>
              <w:t>Suite/Exec </w:t>
            </w:r>
            <w:r>
              <w:rPr>
                <w:b/>
                <w:sz w:val="24"/>
              </w:rPr>
              <w:t>utive </w:t>
            </w:r>
            <w:r>
              <w:rPr>
                <w:b/>
                <w:w w:val="90"/>
                <w:sz w:val="24"/>
              </w:rPr>
              <w:t>Leadership</w:t>
            </w:r>
          </w:p>
        </w:tc>
        <w:tc>
          <w:tcPr>
            <w:tcW w:w="943"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6"/>
              <w:ind w:left="240" w:right="224"/>
              <w:rPr>
                <w:b/>
                <w:sz w:val="24"/>
              </w:rPr>
            </w:pPr>
            <w:r>
              <w:rPr>
                <w:b/>
                <w:sz w:val="24"/>
              </w:rPr>
              <w:t>All Oth er </w:t>
            </w:r>
            <w:r>
              <w:rPr>
                <w:b/>
                <w:w w:val="90"/>
                <w:sz w:val="24"/>
              </w:rPr>
              <w:t>Staf </w:t>
            </w:r>
            <w:r>
              <w:rPr>
                <w:b/>
                <w:sz w:val="24"/>
              </w:rPr>
              <w:t>f</w:t>
            </w:r>
          </w:p>
        </w:tc>
        <w:tc>
          <w:tcPr>
            <w:tcW w:w="1034" w:type="dxa"/>
          </w:tcPr>
          <w:p>
            <w:pPr>
              <w:pStyle w:val="TableParagraph"/>
              <w:spacing w:before="232"/>
              <w:ind w:left="240" w:right="239"/>
              <w:rPr>
                <w:b/>
                <w:sz w:val="24"/>
              </w:rPr>
            </w:pPr>
            <w:r>
              <w:rPr>
                <w:b/>
                <w:w w:val="95"/>
                <w:sz w:val="24"/>
              </w:rPr>
              <w:t>Note </w:t>
            </w:r>
            <w:r>
              <w:rPr>
                <w:b/>
                <w:sz w:val="24"/>
              </w:rPr>
              <w:t>s: Plea se ente r any </w:t>
            </w:r>
            <w:r>
              <w:rPr>
                <w:b/>
                <w:w w:val="95"/>
                <w:sz w:val="24"/>
              </w:rPr>
              <w:t>note </w:t>
            </w:r>
            <w:r>
              <w:rPr>
                <w:b/>
                <w:sz w:val="24"/>
              </w:rPr>
              <w:t>s you </w:t>
            </w:r>
            <w:r>
              <w:rPr>
                <w:b/>
                <w:w w:val="90"/>
                <w:sz w:val="24"/>
              </w:rPr>
              <w:t>woul </w:t>
            </w:r>
            <w:r>
              <w:rPr>
                <w:b/>
                <w:sz w:val="24"/>
              </w:rPr>
              <w:t>d like to </w:t>
            </w:r>
            <w:r>
              <w:rPr>
                <w:b/>
                <w:w w:val="95"/>
                <w:sz w:val="24"/>
              </w:rPr>
              <w:t>shar </w:t>
            </w:r>
            <w:r>
              <w:rPr>
                <w:b/>
                <w:sz w:val="24"/>
              </w:rPr>
              <w:t>e with us abo ut this data</w:t>
            </w:r>
          </w:p>
        </w:tc>
      </w:tr>
    </w:tbl>
    <w:p>
      <w:pPr>
        <w:spacing w:after="0"/>
        <w:rPr>
          <w:sz w:val="24"/>
        </w:rPr>
        <w:sectPr>
          <w:pgSz w:w="12240" w:h="15840"/>
          <w:pgMar w:header="0" w:footer="934" w:top="1360" w:bottom="1200" w:left="1300" w:right="1220"/>
        </w:sectPr>
      </w:pPr>
    </w:p>
    <w:tbl>
      <w:tblPr>
        <w:tblW w:w="0" w:type="auto"/>
        <w:jc w:val="left"/>
        <w:tblInd w:w="17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2711"/>
        <w:gridCol w:w="1231"/>
        <w:gridCol w:w="1682"/>
        <w:gridCol w:w="1701"/>
        <w:gridCol w:w="943"/>
        <w:gridCol w:w="1057"/>
      </w:tblGrid>
      <w:tr>
        <w:trPr>
          <w:trHeight w:val="1365" w:hRule="atLeast"/>
        </w:trPr>
        <w:tc>
          <w:tcPr>
            <w:tcW w:w="2711" w:type="dxa"/>
          </w:tcPr>
          <w:p>
            <w:pPr>
              <w:pStyle w:val="TableParagraph"/>
              <w:spacing w:before="220"/>
              <w:ind w:left="255" w:right="490"/>
              <w:rPr>
                <w:b/>
                <w:sz w:val="24"/>
              </w:rPr>
            </w:pPr>
            <w:r>
              <w:rPr>
                <w:b/>
                <w:sz w:val="24"/>
              </w:rPr>
              <w:t>Asian/ Asian </w:t>
            </w:r>
            <w:r>
              <w:rPr>
                <w:b/>
                <w:w w:val="95"/>
                <w:sz w:val="24"/>
              </w:rPr>
              <w:t>American/ Pacific </w:t>
            </w:r>
            <w:r>
              <w:rPr>
                <w:b/>
                <w:sz w:val="24"/>
              </w:rPr>
              <w:t>Islander</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096" w:hRule="atLeast"/>
        </w:trPr>
        <w:tc>
          <w:tcPr>
            <w:tcW w:w="2711" w:type="dxa"/>
          </w:tcPr>
          <w:p>
            <w:pPr>
              <w:pStyle w:val="TableParagraph"/>
              <w:spacing w:before="227"/>
              <w:ind w:left="255" w:right="490"/>
              <w:rPr>
                <w:b/>
                <w:sz w:val="24"/>
              </w:rPr>
            </w:pPr>
            <w:r>
              <w:rPr>
                <w:b/>
                <w:sz w:val="24"/>
              </w:rPr>
              <w:t>Black/African </w:t>
            </w:r>
            <w:r>
              <w:rPr>
                <w:b/>
                <w:w w:val="90"/>
                <w:sz w:val="24"/>
              </w:rPr>
              <w:t>American/African</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096" w:hRule="atLeast"/>
        </w:trPr>
        <w:tc>
          <w:tcPr>
            <w:tcW w:w="2711" w:type="dxa"/>
          </w:tcPr>
          <w:p>
            <w:pPr>
              <w:pStyle w:val="TableParagraph"/>
              <w:spacing w:before="227"/>
              <w:ind w:left="255" w:right="149"/>
              <w:rPr>
                <w:b/>
                <w:sz w:val="24"/>
              </w:rPr>
            </w:pPr>
            <w:r>
              <w:rPr>
                <w:b/>
                <w:w w:val="90"/>
                <w:sz w:val="24"/>
              </w:rPr>
              <w:t>Hispanic/Latino/Lati </w:t>
            </w:r>
            <w:r>
              <w:rPr>
                <w:b/>
                <w:sz w:val="24"/>
              </w:rPr>
              <w:t>na/Latinx</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372" w:hRule="atLeast"/>
        </w:trPr>
        <w:tc>
          <w:tcPr>
            <w:tcW w:w="2711" w:type="dxa"/>
          </w:tcPr>
          <w:p>
            <w:pPr>
              <w:pStyle w:val="TableParagraph"/>
              <w:spacing w:before="227"/>
              <w:ind w:left="255" w:right="490"/>
              <w:rPr>
                <w:b/>
                <w:sz w:val="24"/>
              </w:rPr>
            </w:pPr>
            <w:r>
              <w:rPr>
                <w:b/>
                <w:sz w:val="24"/>
              </w:rPr>
              <w:t>Middle </w:t>
            </w:r>
            <w:r>
              <w:rPr>
                <w:b/>
                <w:w w:val="90"/>
                <w:sz w:val="24"/>
              </w:rPr>
              <w:t>Eastern/North </w:t>
            </w:r>
            <w:r>
              <w:rPr>
                <w:b/>
                <w:sz w:val="24"/>
              </w:rPr>
              <w:t>African</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372" w:hRule="atLeast"/>
        </w:trPr>
        <w:tc>
          <w:tcPr>
            <w:tcW w:w="2711" w:type="dxa"/>
          </w:tcPr>
          <w:p>
            <w:pPr>
              <w:pStyle w:val="TableParagraph"/>
              <w:spacing w:before="227"/>
              <w:ind w:left="255" w:right="149"/>
              <w:rPr>
                <w:b/>
                <w:sz w:val="24"/>
              </w:rPr>
            </w:pPr>
            <w:r>
              <w:rPr>
                <w:b/>
                <w:sz w:val="24"/>
              </w:rPr>
              <w:t>Native </w:t>
            </w:r>
            <w:r>
              <w:rPr>
                <w:b/>
                <w:w w:val="90"/>
                <w:sz w:val="24"/>
              </w:rPr>
              <w:t>American/American </w:t>
            </w:r>
            <w:r>
              <w:rPr>
                <w:b/>
                <w:w w:val="95"/>
                <w:sz w:val="24"/>
              </w:rPr>
              <w:t>Indian/Indigenous</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096" w:hRule="atLeast"/>
        </w:trPr>
        <w:tc>
          <w:tcPr>
            <w:tcW w:w="2711" w:type="dxa"/>
          </w:tcPr>
          <w:p>
            <w:pPr>
              <w:pStyle w:val="TableParagraph"/>
              <w:spacing w:before="227"/>
              <w:ind w:left="255" w:right="149"/>
              <w:rPr>
                <w:b/>
                <w:sz w:val="24"/>
              </w:rPr>
            </w:pPr>
            <w:r>
              <w:rPr>
                <w:b/>
                <w:w w:val="90"/>
                <w:sz w:val="24"/>
              </w:rPr>
              <w:t>White/Caucasian/Eu </w:t>
            </w:r>
            <w:r>
              <w:rPr>
                <w:b/>
                <w:sz w:val="24"/>
              </w:rPr>
              <w:t>ropean</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096" w:hRule="atLeast"/>
        </w:trPr>
        <w:tc>
          <w:tcPr>
            <w:tcW w:w="2711" w:type="dxa"/>
          </w:tcPr>
          <w:p>
            <w:pPr>
              <w:pStyle w:val="TableParagraph"/>
              <w:spacing w:before="227"/>
              <w:ind w:left="255" w:right="149"/>
              <w:rPr>
                <w:b/>
                <w:sz w:val="24"/>
              </w:rPr>
            </w:pPr>
            <w:r>
              <w:rPr>
                <w:b/>
                <w:w w:val="95"/>
                <w:sz w:val="24"/>
              </w:rPr>
              <w:t>Multi-Racial or Multi- </w:t>
            </w:r>
            <w:r>
              <w:rPr>
                <w:b/>
                <w:sz w:val="24"/>
              </w:rPr>
              <w:t>Ethnic</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096" w:hRule="atLeast"/>
        </w:trPr>
        <w:tc>
          <w:tcPr>
            <w:tcW w:w="2711" w:type="dxa"/>
          </w:tcPr>
          <w:p>
            <w:pPr>
              <w:pStyle w:val="TableParagraph"/>
              <w:spacing w:before="227"/>
              <w:ind w:left="255" w:right="490"/>
              <w:rPr>
                <w:b/>
                <w:sz w:val="24"/>
              </w:rPr>
            </w:pPr>
            <w:r>
              <w:rPr>
                <w:b/>
                <w:sz w:val="24"/>
              </w:rPr>
              <w:t>Unknown </w:t>
            </w:r>
            <w:r>
              <w:rPr>
                <w:b/>
                <w:w w:val="90"/>
                <w:sz w:val="24"/>
              </w:rPr>
              <w:t>Race/Ethnicity</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820" w:hRule="atLeast"/>
        </w:trPr>
        <w:tc>
          <w:tcPr>
            <w:tcW w:w="2711" w:type="dxa"/>
          </w:tcPr>
          <w:p>
            <w:pPr>
              <w:pStyle w:val="TableParagraph"/>
              <w:spacing w:before="227"/>
              <w:ind w:left="255"/>
              <w:rPr>
                <w:b/>
                <w:sz w:val="24"/>
              </w:rPr>
            </w:pPr>
            <w:r>
              <w:rPr>
                <w:b/>
                <w:sz w:val="24"/>
              </w:rPr>
              <w:t>Total</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bl>
    <w:p>
      <w:pPr>
        <w:spacing w:after="0"/>
        <w:rPr>
          <w:rFonts w:ascii="Times New Roman"/>
          <w:sz w:val="22"/>
        </w:rPr>
        <w:sectPr>
          <w:pgSz w:w="12240" w:h="15840"/>
          <w:pgMar w:header="0" w:footer="934" w:top="1460" w:bottom="1120" w:left="1300" w:right="1220"/>
        </w:sectPr>
      </w:pPr>
    </w:p>
    <w:p>
      <w:pPr>
        <w:pStyle w:val="Heading1"/>
        <w:spacing w:before="61"/>
        <w:rPr>
          <w:i/>
        </w:rPr>
      </w:pPr>
      <w:r>
        <w:rPr>
          <w:i/>
          <w:color w:val="00B259"/>
        </w:rPr>
        <w:t>Site Visit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Site Visit Availability*</w:t>
      </w:r>
    </w:p>
    <w:p>
      <w:pPr>
        <w:pStyle w:val="BodyText"/>
        <w:ind w:left="140" w:right="248"/>
      </w:pPr>
      <w:r>
        <w:rPr/>
        <w:t>Before selecting projects for funding, Interact for Health staff will conduct a site visit with the lead organization. Representatives from collaborating organizations are required to participate in the site visit, which will be conducted:</w:t>
      </w: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Thursday, May</w:t>
      </w:r>
      <w:r>
        <w:rPr>
          <w:spacing w:val="-1"/>
          <w:sz w:val="24"/>
        </w:rPr>
        <w:t> </w:t>
      </w:r>
      <w:r>
        <w:rPr>
          <w:sz w:val="24"/>
        </w:rPr>
        <w:t>15</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Friday, May</w:t>
      </w:r>
      <w:r>
        <w:rPr>
          <w:spacing w:val="-1"/>
          <w:sz w:val="24"/>
        </w:rPr>
        <w:t> </w:t>
      </w:r>
      <w:r>
        <w:rPr>
          <w:sz w:val="24"/>
        </w:rPr>
        <w:t>16</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Monday, May</w:t>
      </w:r>
      <w:r>
        <w:rPr>
          <w:spacing w:val="-2"/>
          <w:sz w:val="24"/>
        </w:rPr>
        <w:t> </w:t>
      </w:r>
      <w:r>
        <w:rPr>
          <w:sz w:val="24"/>
        </w:rPr>
        <w:t>19</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Thursday, May</w:t>
      </w:r>
      <w:r>
        <w:rPr>
          <w:spacing w:val="-1"/>
          <w:sz w:val="24"/>
        </w:rPr>
        <w:t> </w:t>
      </w:r>
      <w:r>
        <w:rPr>
          <w:sz w:val="24"/>
        </w:rPr>
        <w:t>22</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Friday, May</w:t>
      </w:r>
      <w:r>
        <w:rPr>
          <w:spacing w:val="-1"/>
          <w:sz w:val="24"/>
        </w:rPr>
        <w:t> </w:t>
      </w:r>
      <w:r>
        <w:rPr>
          <w:sz w:val="24"/>
        </w:rPr>
        <w:t>23</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Monday, May</w:t>
      </w:r>
      <w:r>
        <w:rPr>
          <w:spacing w:val="-2"/>
          <w:sz w:val="24"/>
        </w:rPr>
        <w:t> </w:t>
      </w:r>
      <w:r>
        <w:rPr>
          <w:sz w:val="24"/>
        </w:rPr>
        <w:t>26</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Tuesday, May</w:t>
      </w:r>
      <w:r>
        <w:rPr>
          <w:spacing w:val="-1"/>
          <w:sz w:val="24"/>
        </w:rPr>
        <w:t> </w:t>
      </w:r>
      <w:r>
        <w:rPr>
          <w:sz w:val="24"/>
        </w:rPr>
        <w:t>27.</w:t>
      </w:r>
    </w:p>
    <w:p>
      <w:pPr>
        <w:pStyle w:val="BodyText"/>
        <w:spacing w:before="9"/>
        <w:rPr>
          <w:sz w:val="30"/>
        </w:rPr>
      </w:pPr>
    </w:p>
    <w:p>
      <w:pPr>
        <w:pStyle w:val="BodyText"/>
        <w:spacing w:before="1"/>
        <w:ind w:left="140"/>
      </w:pPr>
      <w:r>
        <w:rPr/>
        <w:t>Site visit topics will include:</w:t>
      </w: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General discussion of your proposed work and</w:t>
      </w:r>
      <w:r>
        <w:rPr>
          <w:spacing w:val="-8"/>
          <w:sz w:val="24"/>
        </w:rPr>
        <w:t> </w:t>
      </w:r>
      <w:r>
        <w:rPr>
          <w:sz w:val="24"/>
        </w:rPr>
        <w:t>budget.</w:t>
      </w:r>
    </w:p>
    <w:p>
      <w:pPr>
        <w:pStyle w:val="ListParagraph"/>
        <w:numPr>
          <w:ilvl w:val="0"/>
          <w:numId w:val="1"/>
        </w:numPr>
        <w:tabs>
          <w:tab w:pos="859" w:val="left" w:leader="none"/>
          <w:tab w:pos="860" w:val="left" w:leader="none"/>
        </w:tabs>
        <w:spacing w:line="240" w:lineRule="auto" w:before="78" w:after="0"/>
        <w:ind w:left="860" w:right="373" w:hanging="360"/>
        <w:jc w:val="left"/>
        <w:rPr>
          <w:sz w:val="24"/>
        </w:rPr>
      </w:pPr>
      <w:r>
        <w:rPr>
          <w:sz w:val="24"/>
        </w:rPr>
        <w:t>Population of focus for the work and how the priority populations are engaged</w:t>
      </w:r>
      <w:r>
        <w:rPr>
          <w:spacing w:val="-44"/>
          <w:sz w:val="24"/>
        </w:rPr>
        <w:t> </w:t>
      </w:r>
      <w:r>
        <w:rPr>
          <w:sz w:val="24"/>
        </w:rPr>
        <w:t>in the</w:t>
      </w:r>
      <w:r>
        <w:rPr>
          <w:spacing w:val="-1"/>
          <w:sz w:val="24"/>
        </w:rPr>
        <w:t> </w:t>
      </w:r>
      <w:r>
        <w:rPr>
          <w:sz w:val="24"/>
        </w:rPr>
        <w:t>work.</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Any disparities that exist and how this work plans to address</w:t>
      </w:r>
      <w:r>
        <w:rPr>
          <w:spacing w:val="-12"/>
          <w:sz w:val="24"/>
        </w:rPr>
        <w:t> </w:t>
      </w:r>
      <w:r>
        <w:rPr>
          <w:sz w:val="24"/>
        </w:rPr>
        <w:t>them.</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Community engagement</w:t>
      </w:r>
      <w:r>
        <w:rPr>
          <w:spacing w:val="-3"/>
          <w:sz w:val="24"/>
        </w:rPr>
        <w:t> </w:t>
      </w:r>
      <w:r>
        <w:rPr>
          <w:sz w:val="24"/>
        </w:rPr>
        <w:t>tactics.</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Collaborating partners and organizations or those you plan to</w:t>
      </w:r>
      <w:r>
        <w:rPr>
          <w:spacing w:val="-16"/>
          <w:sz w:val="24"/>
        </w:rPr>
        <w:t> </w:t>
      </w:r>
      <w:r>
        <w:rPr>
          <w:sz w:val="24"/>
        </w:rPr>
        <w:t>engage.</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Your organization's journey around diversity, equity, and</w:t>
      </w:r>
      <w:r>
        <w:rPr>
          <w:spacing w:val="-11"/>
          <w:sz w:val="24"/>
        </w:rPr>
        <w:t> </w:t>
      </w:r>
      <w:r>
        <w:rPr>
          <w:sz w:val="24"/>
        </w:rPr>
        <w:t>inclusion.</w:t>
      </w:r>
    </w:p>
    <w:p>
      <w:pPr>
        <w:pStyle w:val="ListParagraph"/>
        <w:numPr>
          <w:ilvl w:val="0"/>
          <w:numId w:val="1"/>
        </w:numPr>
        <w:tabs>
          <w:tab w:pos="859" w:val="left" w:leader="none"/>
          <w:tab w:pos="860" w:val="left" w:leader="none"/>
        </w:tabs>
        <w:spacing w:line="240" w:lineRule="auto" w:before="78" w:after="0"/>
        <w:ind w:left="860" w:right="734" w:hanging="360"/>
        <w:jc w:val="left"/>
        <w:rPr>
          <w:sz w:val="24"/>
        </w:rPr>
      </w:pPr>
      <w:r>
        <w:rPr>
          <w:sz w:val="24"/>
        </w:rPr>
        <w:t>Capacity building support in which your organization may be interested</w:t>
      </w:r>
      <w:r>
        <w:rPr>
          <w:spacing w:val="-39"/>
          <w:sz w:val="24"/>
        </w:rPr>
        <w:t> </w:t>
      </w:r>
      <w:r>
        <w:rPr>
          <w:sz w:val="24"/>
        </w:rPr>
        <w:t>(e.g., data/evaluation, communications,</w:t>
      </w:r>
      <w:r>
        <w:rPr>
          <w:spacing w:val="-4"/>
          <w:sz w:val="24"/>
        </w:rPr>
        <w:t> </w:t>
      </w:r>
      <w:r>
        <w:rPr>
          <w:sz w:val="24"/>
        </w:rPr>
        <w:t>fundraising).</w:t>
      </w:r>
    </w:p>
    <w:p>
      <w:pPr>
        <w:pStyle w:val="BodyText"/>
        <w:spacing w:before="9"/>
        <w:rPr>
          <w:sz w:val="30"/>
        </w:rPr>
      </w:pPr>
    </w:p>
    <w:p>
      <w:pPr>
        <w:pStyle w:val="BodyText"/>
        <w:ind w:left="140" w:right="207"/>
      </w:pPr>
      <w:r>
        <w:rPr/>
        <w:t>Please provide </w:t>
      </w:r>
      <w:r>
        <w:rPr>
          <w:b/>
        </w:rPr>
        <w:t>three </w:t>
      </w:r>
      <w:r>
        <w:rPr/>
        <w:t>dates and times for a possible site visit. Site visits are anticipated to last one hour.</w:t>
      </w:r>
    </w:p>
    <w:p>
      <w:pPr>
        <w:spacing w:before="71"/>
        <w:ind w:left="140" w:right="0" w:firstLine="0"/>
        <w:jc w:val="left"/>
        <w:rPr>
          <w:i/>
          <w:sz w:val="21"/>
        </w:rPr>
      </w:pPr>
      <w:r>
        <w:rPr>
          <w:i/>
          <w:sz w:val="21"/>
        </w:rPr>
        <w:t>Character Limit: 1000</w:t>
      </w:r>
    </w:p>
    <w:p>
      <w:pPr>
        <w:pStyle w:val="BodyText"/>
        <w:rPr>
          <w:i/>
        </w:rPr>
      </w:pPr>
    </w:p>
    <w:p>
      <w:pPr>
        <w:pStyle w:val="BodyText"/>
        <w:spacing w:before="10"/>
        <w:rPr>
          <w:i/>
          <w:sz w:val="35"/>
        </w:rPr>
      </w:pPr>
    </w:p>
    <w:p>
      <w:pPr>
        <w:pStyle w:val="Heading1"/>
        <w:spacing w:before="1"/>
        <w:rPr>
          <w:i/>
        </w:rPr>
      </w:pPr>
      <w:r>
        <w:rPr>
          <w:i/>
          <w:color w:val="00B259"/>
        </w:rPr>
        <w:t>Project Contact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Project Contact*</w:t>
      </w:r>
    </w:p>
    <w:p>
      <w:pPr>
        <w:pStyle w:val="BodyText"/>
        <w:ind w:left="140" w:right="1555"/>
      </w:pPr>
      <w:r>
        <w:rPr/>
        <w:t>The project contact for the grant, if awarded, will be responsible for ongoing communication and reporting.</w:t>
      </w:r>
    </w:p>
    <w:p>
      <w:pPr>
        <w:pStyle w:val="BodyText"/>
      </w:pPr>
    </w:p>
    <w:p>
      <w:pPr>
        <w:pStyle w:val="BodyText"/>
        <w:ind w:left="140"/>
      </w:pPr>
      <w:r>
        <w:rPr/>
        <w:t>Will you, the applicant, be the project contact for the grant?</w:t>
      </w:r>
    </w:p>
    <w:p>
      <w:pPr>
        <w:spacing w:before="80"/>
        <w:ind w:left="140" w:right="0" w:firstLine="0"/>
        <w:jc w:val="left"/>
        <w:rPr>
          <w:b/>
          <w:sz w:val="24"/>
        </w:rPr>
      </w:pPr>
      <w:r>
        <w:rPr>
          <w:b/>
          <w:color w:val="00B259"/>
          <w:sz w:val="24"/>
        </w:rPr>
        <w:t>Choices</w:t>
      </w:r>
    </w:p>
    <w:p>
      <w:pPr>
        <w:spacing w:line="261" w:lineRule="auto" w:before="0"/>
        <w:ind w:left="140" w:right="9215" w:firstLine="0"/>
        <w:jc w:val="left"/>
        <w:rPr>
          <w:sz w:val="20"/>
        </w:rPr>
      </w:pPr>
      <w:r>
        <w:rPr>
          <w:sz w:val="20"/>
        </w:rPr>
        <w:t>Yes No</w:t>
      </w:r>
    </w:p>
    <w:p>
      <w:pPr>
        <w:spacing w:after="0" w:line="261" w:lineRule="auto"/>
        <w:jc w:val="left"/>
        <w:rPr>
          <w:sz w:val="20"/>
        </w:rPr>
        <w:sectPr>
          <w:pgSz w:w="12240" w:h="15840"/>
          <w:pgMar w:header="0" w:footer="934" w:top="1360" w:bottom="1120" w:left="1300" w:right="1220"/>
        </w:sectPr>
      </w:pPr>
    </w:p>
    <w:p>
      <w:pPr>
        <w:pStyle w:val="Heading1"/>
        <w:spacing w:before="61"/>
        <w:rPr>
          <w:i/>
        </w:rPr>
      </w:pPr>
      <w:r>
        <w:rPr>
          <w:i/>
          <w:color w:val="00B259"/>
        </w:rPr>
        <w:t>Project Contact Information</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BodyText"/>
        <w:ind w:left="140"/>
      </w:pPr>
      <w:r>
        <w:rPr/>
        <w:t>Please identify the project contact.</w:t>
      </w:r>
    </w:p>
    <w:p>
      <w:pPr>
        <w:pStyle w:val="BodyText"/>
        <w:spacing w:before="11"/>
        <w:rPr>
          <w:sz w:val="26"/>
        </w:rPr>
      </w:pPr>
    </w:p>
    <w:p>
      <w:pPr>
        <w:pStyle w:val="Heading2"/>
        <w:spacing w:line="317" w:lineRule="exact"/>
      </w:pPr>
      <w:r>
        <w:rPr>
          <w:color w:val="00B259"/>
        </w:rPr>
        <w:t>Project Contact First Name*</w:t>
      </w:r>
    </w:p>
    <w:p>
      <w:pPr>
        <w:spacing w:line="237" w:lineRule="exact" w:before="0"/>
        <w:ind w:left="140" w:right="0" w:firstLine="0"/>
        <w:jc w:val="left"/>
        <w:rPr>
          <w:i/>
          <w:sz w:val="21"/>
        </w:rPr>
      </w:pPr>
      <w:r>
        <w:rPr>
          <w:i/>
          <w:sz w:val="21"/>
        </w:rPr>
        <w:t>Character Limit: 25</w:t>
      </w:r>
    </w:p>
    <w:p>
      <w:pPr>
        <w:pStyle w:val="BodyText"/>
        <w:spacing w:before="9"/>
        <w:rPr>
          <w:i/>
          <w:sz w:val="19"/>
        </w:rPr>
      </w:pPr>
    </w:p>
    <w:p>
      <w:pPr>
        <w:pStyle w:val="Heading2"/>
        <w:spacing w:line="317" w:lineRule="exact"/>
      </w:pPr>
      <w:r>
        <w:rPr>
          <w:color w:val="00B259"/>
        </w:rPr>
        <w:t>Project Contact Last Name*</w:t>
      </w:r>
    </w:p>
    <w:p>
      <w:pPr>
        <w:spacing w:line="237" w:lineRule="exact" w:before="0"/>
        <w:ind w:left="140" w:right="0" w:firstLine="0"/>
        <w:jc w:val="left"/>
        <w:rPr>
          <w:i/>
          <w:sz w:val="21"/>
        </w:rPr>
      </w:pPr>
      <w:r>
        <w:rPr>
          <w:i/>
          <w:sz w:val="21"/>
        </w:rPr>
        <w:t>Character Limit: 25</w:t>
      </w:r>
    </w:p>
    <w:p>
      <w:pPr>
        <w:pStyle w:val="BodyText"/>
        <w:spacing w:before="9"/>
        <w:rPr>
          <w:i/>
          <w:sz w:val="19"/>
        </w:rPr>
      </w:pPr>
    </w:p>
    <w:p>
      <w:pPr>
        <w:pStyle w:val="Heading2"/>
        <w:spacing w:line="317" w:lineRule="exact"/>
      </w:pPr>
      <w:r>
        <w:rPr>
          <w:color w:val="00B259"/>
        </w:rPr>
        <w:t>Project Contact Business Title*</w:t>
      </w:r>
    </w:p>
    <w:p>
      <w:pPr>
        <w:spacing w:line="237" w:lineRule="exact" w:before="0"/>
        <w:ind w:left="140" w:right="0" w:firstLine="0"/>
        <w:jc w:val="left"/>
        <w:rPr>
          <w:i/>
          <w:sz w:val="21"/>
        </w:rPr>
      </w:pPr>
      <w:r>
        <w:rPr>
          <w:i/>
          <w:sz w:val="21"/>
        </w:rPr>
        <w:t>Character Limit: 250</w:t>
      </w:r>
    </w:p>
    <w:p>
      <w:pPr>
        <w:pStyle w:val="BodyText"/>
        <w:spacing w:before="10"/>
        <w:rPr>
          <w:i/>
          <w:sz w:val="19"/>
        </w:rPr>
      </w:pPr>
    </w:p>
    <w:p>
      <w:pPr>
        <w:pStyle w:val="Heading2"/>
        <w:spacing w:line="317" w:lineRule="exact"/>
      </w:pPr>
      <w:r>
        <w:rPr>
          <w:color w:val="00B259"/>
        </w:rPr>
        <w:t>Project Contact Organization*</w:t>
      </w:r>
    </w:p>
    <w:p>
      <w:pPr>
        <w:spacing w:line="237" w:lineRule="exact" w:before="0"/>
        <w:ind w:left="140" w:right="0" w:firstLine="0"/>
        <w:jc w:val="left"/>
        <w:rPr>
          <w:i/>
          <w:sz w:val="21"/>
        </w:rPr>
      </w:pPr>
      <w:r>
        <w:rPr>
          <w:i/>
          <w:sz w:val="21"/>
        </w:rPr>
        <w:t>Character Limit: 250</w:t>
      </w:r>
    </w:p>
    <w:p>
      <w:pPr>
        <w:pStyle w:val="BodyText"/>
        <w:spacing w:before="9"/>
        <w:rPr>
          <w:i/>
          <w:sz w:val="19"/>
        </w:rPr>
      </w:pPr>
    </w:p>
    <w:p>
      <w:pPr>
        <w:pStyle w:val="Heading2"/>
        <w:spacing w:line="317" w:lineRule="exact"/>
      </w:pPr>
      <w:r>
        <w:rPr>
          <w:color w:val="00B259"/>
        </w:rPr>
        <w:t>Project Contact Email Address*</w:t>
      </w:r>
    </w:p>
    <w:p>
      <w:pPr>
        <w:spacing w:line="237" w:lineRule="exact" w:before="0"/>
        <w:ind w:left="140" w:right="0" w:firstLine="0"/>
        <w:jc w:val="left"/>
        <w:rPr>
          <w:i/>
          <w:sz w:val="21"/>
        </w:rPr>
      </w:pPr>
      <w:r>
        <w:rPr>
          <w:i/>
          <w:sz w:val="21"/>
        </w:rPr>
        <w:t>Character Limit: 254</w:t>
      </w:r>
    </w:p>
    <w:p>
      <w:pPr>
        <w:pStyle w:val="BodyText"/>
        <w:spacing w:before="9"/>
        <w:rPr>
          <w:i/>
          <w:sz w:val="19"/>
        </w:rPr>
      </w:pPr>
    </w:p>
    <w:p>
      <w:pPr>
        <w:pStyle w:val="Heading2"/>
        <w:spacing w:line="317" w:lineRule="exact" w:before="1"/>
      </w:pPr>
      <w:r>
        <w:rPr>
          <w:color w:val="00B259"/>
        </w:rPr>
        <w:t>Project Contact Phone Number*</w:t>
      </w:r>
    </w:p>
    <w:p>
      <w:pPr>
        <w:spacing w:line="237" w:lineRule="exact" w:before="0"/>
        <w:ind w:left="140" w:right="0" w:firstLine="0"/>
        <w:jc w:val="left"/>
        <w:rPr>
          <w:i/>
          <w:sz w:val="21"/>
        </w:rPr>
      </w:pPr>
      <w:r>
        <w:rPr>
          <w:i/>
          <w:sz w:val="21"/>
        </w:rPr>
        <w:t>Character Limit: 25</w:t>
      </w:r>
    </w:p>
    <w:p>
      <w:pPr>
        <w:pStyle w:val="BodyText"/>
        <w:rPr>
          <w:i/>
        </w:rPr>
      </w:pPr>
    </w:p>
    <w:p>
      <w:pPr>
        <w:pStyle w:val="BodyText"/>
        <w:spacing w:before="10"/>
        <w:rPr>
          <w:i/>
          <w:sz w:val="35"/>
        </w:rPr>
      </w:pPr>
    </w:p>
    <w:p>
      <w:pPr>
        <w:pStyle w:val="Heading1"/>
        <w:rPr>
          <w:i/>
        </w:rPr>
      </w:pPr>
      <w:r>
        <w:rPr>
          <w:i/>
          <w:color w:val="00B259"/>
        </w:rPr>
        <w:t>Fiscal Sponsorship</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Fiscal Sponsorship*</w:t>
      </w:r>
    </w:p>
    <w:p>
      <w:pPr>
        <w:pStyle w:val="BodyText"/>
        <w:ind w:left="140" w:right="1302"/>
      </w:pPr>
      <w:r>
        <w:rPr/>
        <w:t>Interact for Health is only able to make grants to public or private nonprofits or governmental organizations.</w:t>
      </w:r>
    </w:p>
    <w:p>
      <w:pPr>
        <w:pStyle w:val="BodyText"/>
      </w:pPr>
    </w:p>
    <w:p>
      <w:pPr>
        <w:pStyle w:val="BodyText"/>
        <w:ind w:left="140" w:right="341"/>
      </w:pPr>
      <w:r>
        <w:rPr/>
        <w:t>Organizations that do not have nonprofit or governmental tax status may still seek funding through fiscal sponsorship. A fiscal sponsorship is a partnership between a 501(c)(3) tax-exempt nonprofit organization (the sponsor organization) and charitable project that does not have tax-exempt status (the organization without 501(c)(3) status, aka the sponsored organization). When Interact for Health provides funding for a fiscal sponsorship, the 501(c)(3) organization is considered the Lead Organization" on the project.</w:t>
      </w:r>
    </w:p>
    <w:p>
      <w:pPr>
        <w:pStyle w:val="BodyText"/>
      </w:pPr>
    </w:p>
    <w:p>
      <w:pPr>
        <w:spacing w:before="0"/>
        <w:ind w:left="140" w:right="0" w:firstLine="0"/>
        <w:jc w:val="left"/>
        <w:rPr>
          <w:sz w:val="24"/>
        </w:rPr>
      </w:pPr>
      <w:r>
        <w:rPr>
          <w:sz w:val="24"/>
        </w:rPr>
        <w:t>For additional details, please read Interact for Health's </w:t>
      </w:r>
      <w:hyperlink r:id="rId13">
        <w:r>
          <w:rPr>
            <w:b/>
            <w:color w:val="00B259"/>
            <w:sz w:val="24"/>
            <w:u w:val="single" w:color="00B259"/>
          </w:rPr>
          <w:t>Fiscal Sponsorship Policy</w:t>
        </w:r>
      </w:hyperlink>
      <w:r>
        <w:rPr>
          <w:sz w:val="24"/>
        </w:rPr>
        <w:t>.</w:t>
      </w:r>
    </w:p>
    <w:p>
      <w:pPr>
        <w:pStyle w:val="BodyText"/>
        <w:spacing w:before="11"/>
        <w:rPr>
          <w:sz w:val="15"/>
        </w:rPr>
      </w:pPr>
    </w:p>
    <w:p>
      <w:pPr>
        <w:pStyle w:val="BodyText"/>
        <w:spacing w:before="92"/>
        <w:ind w:left="140" w:right="728"/>
      </w:pPr>
      <w:r>
        <w:rPr/>
        <w:t>If you have questions about whether your organization is acting as a fiscal sponsor, please contact Director of Grants Management Kristine Schultz at 513-458-6619</w:t>
      </w:r>
    </w:p>
    <w:p>
      <w:pPr>
        <w:spacing w:before="0"/>
        <w:ind w:left="140" w:right="0" w:firstLine="0"/>
        <w:jc w:val="left"/>
        <w:rPr>
          <w:sz w:val="24"/>
        </w:rPr>
      </w:pPr>
      <w:r>
        <w:rPr>
          <w:sz w:val="24"/>
        </w:rPr>
        <w:t>or </w:t>
      </w:r>
      <w:hyperlink r:id="rId6">
        <w:r>
          <w:rPr>
            <w:b/>
            <w:color w:val="00B259"/>
            <w:sz w:val="24"/>
            <w:u w:val="single" w:color="00B259"/>
          </w:rPr>
          <w:t>kschultz@interactforhealth.org</w:t>
        </w:r>
      </w:hyperlink>
      <w:r>
        <w:rPr>
          <w:sz w:val="24"/>
        </w:rPr>
        <w:t>.</w:t>
      </w:r>
    </w:p>
    <w:p>
      <w:pPr>
        <w:pStyle w:val="BodyText"/>
        <w:rPr>
          <w:sz w:val="16"/>
        </w:rPr>
      </w:pPr>
    </w:p>
    <w:p>
      <w:pPr>
        <w:pStyle w:val="BodyText"/>
        <w:spacing w:before="92"/>
        <w:ind w:left="140" w:right="368"/>
      </w:pPr>
      <w:r>
        <w:rPr/>
        <w:t>Is the Lead Organization acting as a fiscal sponsor for this project (providing funds to a sponsored organization)?</w:t>
      </w:r>
    </w:p>
    <w:p>
      <w:pPr>
        <w:spacing w:before="80"/>
        <w:ind w:left="140" w:right="0" w:firstLine="0"/>
        <w:jc w:val="left"/>
        <w:rPr>
          <w:b/>
          <w:sz w:val="24"/>
        </w:rPr>
      </w:pPr>
      <w:r>
        <w:rPr>
          <w:b/>
          <w:color w:val="00B259"/>
          <w:sz w:val="24"/>
        </w:rPr>
        <w:t>Choices</w:t>
      </w:r>
    </w:p>
    <w:p>
      <w:pPr>
        <w:spacing w:before="0"/>
        <w:ind w:left="140" w:right="0" w:firstLine="0"/>
        <w:jc w:val="left"/>
        <w:rPr>
          <w:sz w:val="20"/>
        </w:rPr>
      </w:pPr>
      <w:r>
        <w:rPr>
          <w:sz w:val="20"/>
        </w:rPr>
        <w:t>Yes</w:t>
      </w:r>
    </w:p>
    <w:p>
      <w:pPr>
        <w:spacing w:after="0"/>
        <w:jc w:val="left"/>
        <w:rPr>
          <w:sz w:val="20"/>
        </w:rPr>
        <w:sectPr>
          <w:pgSz w:w="12240" w:h="15840"/>
          <w:pgMar w:header="0" w:footer="934" w:top="1360" w:bottom="1200" w:left="1300" w:right="1220"/>
        </w:sectPr>
      </w:pPr>
    </w:p>
    <w:p>
      <w:pPr>
        <w:spacing w:before="80"/>
        <w:ind w:left="140" w:right="0" w:firstLine="0"/>
        <w:jc w:val="left"/>
        <w:rPr>
          <w:sz w:val="20"/>
        </w:rPr>
      </w:pPr>
      <w:r>
        <w:rPr>
          <w:sz w:val="20"/>
        </w:rPr>
        <w:t>No</w:t>
      </w:r>
    </w:p>
    <w:p>
      <w:pPr>
        <w:pStyle w:val="BodyText"/>
        <w:rPr>
          <w:sz w:val="22"/>
        </w:rPr>
      </w:pPr>
    </w:p>
    <w:p>
      <w:pPr>
        <w:pStyle w:val="BodyText"/>
        <w:rPr>
          <w:sz w:val="22"/>
        </w:rPr>
      </w:pPr>
    </w:p>
    <w:p>
      <w:pPr>
        <w:pStyle w:val="BodyText"/>
        <w:spacing w:before="9"/>
        <w:rPr>
          <w:sz w:val="17"/>
        </w:rPr>
      </w:pPr>
    </w:p>
    <w:p>
      <w:pPr>
        <w:pStyle w:val="Heading1"/>
        <w:rPr>
          <w:i/>
        </w:rPr>
      </w:pPr>
      <w:r>
        <w:rPr>
          <w:i/>
          <w:color w:val="00B259"/>
        </w:rPr>
        <w:t>Sponsored Organization</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spacing w:line="307" w:lineRule="exact"/>
      </w:pPr>
      <w:r>
        <w:rPr>
          <w:color w:val="00B259"/>
        </w:rPr>
        <w:t>Sponsored Organization's Name*</w:t>
      </w:r>
    </w:p>
    <w:p>
      <w:pPr>
        <w:spacing w:line="237" w:lineRule="exact" w:before="0"/>
        <w:ind w:left="140" w:right="0" w:firstLine="0"/>
        <w:jc w:val="left"/>
        <w:rPr>
          <w:i/>
          <w:sz w:val="21"/>
        </w:rPr>
      </w:pPr>
      <w:r>
        <w:rPr>
          <w:i/>
          <w:sz w:val="21"/>
        </w:rPr>
        <w:t>Character Limit: 250</w:t>
      </w:r>
    </w:p>
    <w:p>
      <w:pPr>
        <w:pStyle w:val="BodyText"/>
        <w:spacing w:before="9"/>
        <w:rPr>
          <w:i/>
          <w:sz w:val="19"/>
        </w:rPr>
      </w:pPr>
    </w:p>
    <w:p>
      <w:pPr>
        <w:pStyle w:val="Heading2"/>
        <w:spacing w:line="317" w:lineRule="exact"/>
      </w:pPr>
      <w:r>
        <w:rPr>
          <w:color w:val="00B259"/>
        </w:rPr>
        <w:t>Sponsored Organization's Annual Budget*</w:t>
      </w:r>
    </w:p>
    <w:p>
      <w:pPr>
        <w:spacing w:line="237" w:lineRule="exact" w:before="0"/>
        <w:ind w:left="140" w:right="0" w:firstLine="0"/>
        <w:jc w:val="left"/>
        <w:rPr>
          <w:i/>
          <w:sz w:val="21"/>
        </w:rPr>
      </w:pPr>
      <w:r>
        <w:rPr>
          <w:i/>
          <w:sz w:val="21"/>
        </w:rPr>
        <w:t>Character Limit: 20</w:t>
      </w:r>
    </w:p>
    <w:p>
      <w:pPr>
        <w:pStyle w:val="BodyText"/>
        <w:spacing w:before="9"/>
        <w:rPr>
          <w:i/>
          <w:sz w:val="19"/>
        </w:rPr>
      </w:pPr>
    </w:p>
    <w:p>
      <w:pPr>
        <w:pStyle w:val="Heading2"/>
      </w:pPr>
      <w:r>
        <w:rPr>
          <w:color w:val="00B259"/>
        </w:rPr>
        <w:t>Sponsored Organization Race and Ethnicity</w:t>
      </w:r>
    </w:p>
    <w:p>
      <w:pPr>
        <w:spacing w:before="0"/>
        <w:ind w:left="140" w:right="221" w:firstLine="0"/>
        <w:jc w:val="left"/>
        <w:rPr>
          <w:sz w:val="24"/>
        </w:rPr>
      </w:pPr>
      <w:r>
        <w:rPr>
          <w:b/>
          <w:w w:val="95"/>
          <w:sz w:val="24"/>
        </w:rPr>
        <w:t>In</w:t>
      </w:r>
      <w:r>
        <w:rPr>
          <w:b/>
          <w:spacing w:val="-16"/>
          <w:w w:val="95"/>
          <w:sz w:val="24"/>
        </w:rPr>
        <w:t> </w:t>
      </w:r>
      <w:r>
        <w:rPr>
          <w:b/>
          <w:w w:val="95"/>
          <w:sz w:val="24"/>
        </w:rPr>
        <w:t>the</w:t>
      </w:r>
      <w:r>
        <w:rPr>
          <w:b/>
          <w:spacing w:val="-16"/>
          <w:w w:val="95"/>
          <w:sz w:val="24"/>
        </w:rPr>
        <w:t> </w:t>
      </w:r>
      <w:r>
        <w:rPr>
          <w:b/>
          <w:w w:val="95"/>
          <w:sz w:val="24"/>
        </w:rPr>
        <w:t>chart</w:t>
      </w:r>
      <w:r>
        <w:rPr>
          <w:b/>
          <w:spacing w:val="-16"/>
          <w:w w:val="95"/>
          <w:sz w:val="24"/>
        </w:rPr>
        <w:t> </w:t>
      </w:r>
      <w:r>
        <w:rPr>
          <w:b/>
          <w:w w:val="95"/>
          <w:sz w:val="24"/>
        </w:rPr>
        <w:t>below,</w:t>
      </w:r>
      <w:r>
        <w:rPr>
          <w:b/>
          <w:spacing w:val="-16"/>
          <w:w w:val="95"/>
          <w:sz w:val="24"/>
        </w:rPr>
        <w:t> </w:t>
      </w:r>
      <w:r>
        <w:rPr>
          <w:b/>
          <w:w w:val="95"/>
          <w:sz w:val="24"/>
        </w:rPr>
        <w:t>please</w:t>
      </w:r>
      <w:r>
        <w:rPr>
          <w:b/>
          <w:spacing w:val="-17"/>
          <w:w w:val="95"/>
          <w:sz w:val="24"/>
        </w:rPr>
        <w:t> </w:t>
      </w:r>
      <w:r>
        <w:rPr>
          <w:b/>
          <w:w w:val="95"/>
          <w:sz w:val="24"/>
        </w:rPr>
        <w:t>list</w:t>
      </w:r>
      <w:r>
        <w:rPr>
          <w:b/>
          <w:spacing w:val="-16"/>
          <w:w w:val="95"/>
          <w:sz w:val="24"/>
        </w:rPr>
        <w:t> </w:t>
      </w:r>
      <w:r>
        <w:rPr>
          <w:b/>
          <w:w w:val="95"/>
          <w:sz w:val="24"/>
        </w:rPr>
        <w:t>the</w:t>
      </w:r>
      <w:r>
        <w:rPr>
          <w:b/>
          <w:spacing w:val="-16"/>
          <w:w w:val="95"/>
          <w:sz w:val="24"/>
        </w:rPr>
        <w:t> </w:t>
      </w:r>
      <w:r>
        <w:rPr>
          <w:b/>
          <w:w w:val="95"/>
          <w:sz w:val="24"/>
        </w:rPr>
        <w:t>number</w:t>
      </w:r>
      <w:r>
        <w:rPr>
          <w:b/>
          <w:spacing w:val="-17"/>
          <w:w w:val="95"/>
          <w:sz w:val="24"/>
        </w:rPr>
        <w:t> </w:t>
      </w:r>
      <w:r>
        <w:rPr>
          <w:b/>
          <w:w w:val="95"/>
          <w:sz w:val="24"/>
        </w:rPr>
        <w:t>(not</w:t>
      </w:r>
      <w:r>
        <w:rPr>
          <w:b/>
          <w:spacing w:val="-16"/>
          <w:w w:val="95"/>
          <w:sz w:val="24"/>
        </w:rPr>
        <w:t> </w:t>
      </w:r>
      <w:r>
        <w:rPr>
          <w:b/>
          <w:w w:val="95"/>
          <w:sz w:val="24"/>
        </w:rPr>
        <w:t>percentage)</w:t>
      </w:r>
      <w:r>
        <w:rPr>
          <w:b/>
          <w:spacing w:val="-16"/>
          <w:w w:val="95"/>
          <w:sz w:val="24"/>
        </w:rPr>
        <w:t> </w:t>
      </w:r>
      <w:r>
        <w:rPr>
          <w:b/>
          <w:w w:val="95"/>
          <w:sz w:val="24"/>
        </w:rPr>
        <w:t>of</w:t>
      </w:r>
      <w:r>
        <w:rPr>
          <w:b/>
          <w:spacing w:val="-17"/>
          <w:w w:val="95"/>
          <w:sz w:val="24"/>
        </w:rPr>
        <w:t> </w:t>
      </w:r>
      <w:r>
        <w:rPr>
          <w:b/>
          <w:w w:val="95"/>
          <w:sz w:val="24"/>
        </w:rPr>
        <w:t>individuals</w:t>
      </w:r>
      <w:r>
        <w:rPr>
          <w:b/>
          <w:spacing w:val="-16"/>
          <w:w w:val="95"/>
          <w:sz w:val="24"/>
        </w:rPr>
        <w:t> </w:t>
      </w:r>
      <w:r>
        <w:rPr>
          <w:b/>
          <w:w w:val="95"/>
          <w:sz w:val="24"/>
        </w:rPr>
        <w:t>at</w:t>
      </w:r>
      <w:r>
        <w:rPr>
          <w:b/>
          <w:spacing w:val="-16"/>
          <w:w w:val="95"/>
          <w:sz w:val="24"/>
        </w:rPr>
        <w:t> </w:t>
      </w:r>
      <w:r>
        <w:rPr>
          <w:b/>
          <w:w w:val="95"/>
          <w:sz w:val="24"/>
        </w:rPr>
        <w:t>each</w:t>
      </w:r>
      <w:r>
        <w:rPr>
          <w:b/>
          <w:spacing w:val="-16"/>
          <w:w w:val="95"/>
          <w:sz w:val="24"/>
        </w:rPr>
        <w:t> </w:t>
      </w:r>
      <w:r>
        <w:rPr>
          <w:b/>
          <w:w w:val="95"/>
          <w:sz w:val="24"/>
        </w:rPr>
        <w:t>level</w:t>
      </w:r>
      <w:r>
        <w:rPr>
          <w:b/>
          <w:spacing w:val="-16"/>
          <w:w w:val="95"/>
          <w:sz w:val="24"/>
        </w:rPr>
        <w:t> </w:t>
      </w:r>
      <w:r>
        <w:rPr>
          <w:b/>
          <w:w w:val="95"/>
          <w:sz w:val="24"/>
        </w:rPr>
        <w:t>of </w:t>
      </w:r>
      <w:r>
        <w:rPr>
          <w:b/>
          <w:sz w:val="24"/>
        </w:rPr>
        <w:t>the</w:t>
      </w:r>
      <w:r>
        <w:rPr>
          <w:b/>
          <w:spacing w:val="-40"/>
          <w:sz w:val="24"/>
        </w:rPr>
        <w:t> </w:t>
      </w:r>
      <w:r>
        <w:rPr>
          <w:b/>
          <w:sz w:val="24"/>
        </w:rPr>
        <w:t>sponsored</w:t>
      </w:r>
      <w:r>
        <w:rPr>
          <w:b/>
          <w:spacing w:val="-39"/>
          <w:sz w:val="24"/>
        </w:rPr>
        <w:t> </w:t>
      </w:r>
      <w:r>
        <w:rPr>
          <w:b/>
          <w:sz w:val="24"/>
        </w:rPr>
        <w:t>organization</w:t>
      </w:r>
      <w:r>
        <w:rPr>
          <w:b/>
          <w:spacing w:val="-39"/>
          <w:sz w:val="24"/>
        </w:rPr>
        <w:t> </w:t>
      </w:r>
      <w:r>
        <w:rPr>
          <w:b/>
          <w:sz w:val="24"/>
        </w:rPr>
        <w:t>by</w:t>
      </w:r>
      <w:r>
        <w:rPr>
          <w:b/>
          <w:spacing w:val="-40"/>
          <w:sz w:val="24"/>
        </w:rPr>
        <w:t> </w:t>
      </w:r>
      <w:r>
        <w:rPr>
          <w:b/>
          <w:sz w:val="24"/>
        </w:rPr>
        <w:t>how</w:t>
      </w:r>
      <w:r>
        <w:rPr>
          <w:b/>
          <w:spacing w:val="-40"/>
          <w:sz w:val="24"/>
        </w:rPr>
        <w:t> </w:t>
      </w:r>
      <w:r>
        <w:rPr>
          <w:b/>
          <w:sz w:val="24"/>
        </w:rPr>
        <w:t>they</w:t>
      </w:r>
      <w:r>
        <w:rPr>
          <w:b/>
          <w:spacing w:val="-39"/>
          <w:sz w:val="24"/>
        </w:rPr>
        <w:t> </w:t>
      </w:r>
      <w:r>
        <w:rPr>
          <w:b/>
          <w:sz w:val="24"/>
        </w:rPr>
        <w:t>identify</w:t>
      </w:r>
      <w:r>
        <w:rPr>
          <w:b/>
          <w:spacing w:val="-40"/>
          <w:sz w:val="24"/>
        </w:rPr>
        <w:t> </w:t>
      </w:r>
      <w:r>
        <w:rPr>
          <w:b/>
          <w:sz w:val="24"/>
        </w:rPr>
        <w:t>in</w:t>
      </w:r>
      <w:r>
        <w:rPr>
          <w:b/>
          <w:spacing w:val="-40"/>
          <w:sz w:val="24"/>
        </w:rPr>
        <w:t> </w:t>
      </w:r>
      <w:r>
        <w:rPr>
          <w:b/>
          <w:sz w:val="24"/>
        </w:rPr>
        <w:t>terms</w:t>
      </w:r>
      <w:r>
        <w:rPr>
          <w:b/>
          <w:spacing w:val="-39"/>
          <w:sz w:val="24"/>
        </w:rPr>
        <w:t> </w:t>
      </w:r>
      <w:r>
        <w:rPr>
          <w:b/>
          <w:sz w:val="24"/>
        </w:rPr>
        <w:t>of</w:t>
      </w:r>
      <w:r>
        <w:rPr>
          <w:b/>
          <w:spacing w:val="-40"/>
          <w:sz w:val="24"/>
        </w:rPr>
        <w:t> </w:t>
      </w:r>
      <w:r>
        <w:rPr>
          <w:b/>
          <w:sz w:val="24"/>
        </w:rPr>
        <w:t>race/ethnicity.</w:t>
      </w:r>
      <w:r>
        <w:rPr>
          <w:b/>
          <w:spacing w:val="-40"/>
          <w:sz w:val="24"/>
        </w:rPr>
        <w:t> </w:t>
      </w:r>
      <w:r>
        <w:rPr>
          <w:sz w:val="24"/>
        </w:rPr>
        <w:t>If</w:t>
      </w:r>
      <w:r>
        <w:rPr>
          <w:spacing w:val="-39"/>
          <w:sz w:val="24"/>
        </w:rPr>
        <w:t> </w:t>
      </w:r>
      <w:r>
        <w:rPr>
          <w:sz w:val="24"/>
        </w:rPr>
        <w:t>there</w:t>
      </w:r>
      <w:r>
        <w:rPr>
          <w:spacing w:val="-40"/>
          <w:sz w:val="24"/>
        </w:rPr>
        <w:t> </w:t>
      </w:r>
      <w:r>
        <w:rPr>
          <w:sz w:val="24"/>
        </w:rPr>
        <w:t>are no individuals in a given category, leave that space blank. Individuals should be</w:t>
      </w:r>
      <w:r>
        <w:rPr>
          <w:spacing w:val="-34"/>
          <w:sz w:val="24"/>
        </w:rPr>
        <w:t> </w:t>
      </w:r>
      <w:r>
        <w:rPr>
          <w:sz w:val="24"/>
        </w:rPr>
        <w:t>counted only once in each column. In a fiscal sponsor/agent relationship, this data should represent the ultimate beneficiary of the funding (sponsored organization). Universities, health systems and government entities should focus on the department, center, division, office, etc. that is carrying out the funded</w:t>
      </w:r>
      <w:r>
        <w:rPr>
          <w:spacing w:val="-8"/>
          <w:sz w:val="24"/>
        </w:rPr>
        <w:t> </w:t>
      </w:r>
      <w:r>
        <w:rPr>
          <w:sz w:val="24"/>
        </w:rPr>
        <w:t>work.</w:t>
      </w:r>
    </w:p>
    <w:p>
      <w:pPr>
        <w:pStyle w:val="BodyText"/>
      </w:pPr>
    </w:p>
    <w:p>
      <w:pPr>
        <w:pStyle w:val="BodyText"/>
        <w:ind w:left="140" w:right="234"/>
      </w:pPr>
      <w:r>
        <w:rPr/>
        <w:t>We acknowledge that organizations may collect information on race/ethnicity in different ways. We also acknowledge that many organizations may collect this information using more detailed or broader categories than those listed. In some cases, you may not have the information or individuals prefer not to provide it. In these instances, please report counts on the categories for which you collect data—while all individuals should be accounted for in your reporting, not all race/ethnicity category options need to be used.</w:t>
      </w:r>
    </w:p>
    <w:p>
      <w:pPr>
        <w:pStyle w:val="BodyText"/>
      </w:pPr>
    </w:p>
    <w:p>
      <w:pPr>
        <w:pStyle w:val="BodyText"/>
        <w:spacing w:before="1"/>
        <w:ind w:left="140"/>
      </w:pPr>
      <w:r>
        <w:rPr>
          <w:b/>
        </w:rPr>
        <w:t>Definitions: </w:t>
      </w:r>
      <w:r>
        <w:rPr/>
        <w:t>Below are the definitions for the categories in this section.</w:t>
      </w:r>
    </w:p>
    <w:p>
      <w:pPr>
        <w:pStyle w:val="ListParagraph"/>
        <w:numPr>
          <w:ilvl w:val="0"/>
          <w:numId w:val="1"/>
        </w:numPr>
        <w:tabs>
          <w:tab w:pos="859" w:val="left" w:leader="none"/>
          <w:tab w:pos="860" w:val="left" w:leader="none"/>
        </w:tabs>
        <w:spacing w:line="240" w:lineRule="auto" w:before="80" w:after="0"/>
        <w:ind w:left="860" w:right="1375" w:hanging="360"/>
        <w:jc w:val="left"/>
        <w:rPr>
          <w:sz w:val="24"/>
        </w:rPr>
      </w:pPr>
      <w:r>
        <w:rPr>
          <w:sz w:val="24"/>
        </w:rPr>
        <w:t>Board Members: An elected participant on the board of directors of an organization.</w:t>
      </w:r>
    </w:p>
    <w:p>
      <w:pPr>
        <w:pStyle w:val="ListParagraph"/>
        <w:numPr>
          <w:ilvl w:val="0"/>
          <w:numId w:val="1"/>
        </w:numPr>
        <w:tabs>
          <w:tab w:pos="859" w:val="left" w:leader="none"/>
          <w:tab w:pos="860" w:val="left" w:leader="none"/>
        </w:tabs>
        <w:spacing w:line="240" w:lineRule="auto" w:before="78" w:after="0"/>
        <w:ind w:left="860" w:right="243" w:hanging="360"/>
        <w:jc w:val="left"/>
        <w:rPr>
          <w:sz w:val="24"/>
        </w:rPr>
      </w:pPr>
      <w:r>
        <w:rPr>
          <w:sz w:val="24"/>
        </w:rPr>
        <w:t>CEO/Executive Director: The most senior executive, or administrative officer(s)</w:t>
      </w:r>
      <w:r>
        <w:rPr>
          <w:spacing w:val="-42"/>
          <w:sz w:val="24"/>
        </w:rPr>
        <w:t> </w:t>
      </w:r>
      <w:r>
        <w:rPr>
          <w:sz w:val="24"/>
        </w:rPr>
        <w:t>in charge of managing an</w:t>
      </w:r>
      <w:r>
        <w:rPr>
          <w:spacing w:val="-3"/>
          <w:sz w:val="24"/>
        </w:rPr>
        <w:t> </w:t>
      </w:r>
      <w:r>
        <w:rPr>
          <w:sz w:val="24"/>
        </w:rPr>
        <w:t>organization.</w:t>
      </w:r>
    </w:p>
    <w:p>
      <w:pPr>
        <w:pStyle w:val="ListParagraph"/>
        <w:numPr>
          <w:ilvl w:val="0"/>
          <w:numId w:val="1"/>
        </w:numPr>
        <w:tabs>
          <w:tab w:pos="859" w:val="left" w:leader="none"/>
          <w:tab w:pos="860" w:val="left" w:leader="none"/>
        </w:tabs>
        <w:spacing w:line="240" w:lineRule="auto" w:before="78" w:after="0"/>
        <w:ind w:left="860" w:right="721" w:hanging="360"/>
        <w:jc w:val="left"/>
        <w:rPr>
          <w:sz w:val="24"/>
        </w:rPr>
      </w:pPr>
      <w:r>
        <w:rPr>
          <w:sz w:val="24"/>
        </w:rPr>
        <w:t>Other C-Suite/Executive Leadership: The other senior executives (e.g.</w:t>
      </w:r>
      <w:r>
        <w:rPr>
          <w:spacing w:val="-40"/>
          <w:sz w:val="24"/>
        </w:rPr>
        <w:t> </w:t>
      </w:r>
      <w:r>
        <w:rPr>
          <w:sz w:val="24"/>
        </w:rPr>
        <w:t>COO, CFO, VPs) in charge of managing an</w:t>
      </w:r>
      <w:r>
        <w:rPr>
          <w:spacing w:val="-7"/>
          <w:sz w:val="24"/>
        </w:rPr>
        <w:t> </w:t>
      </w:r>
      <w:r>
        <w:rPr>
          <w:sz w:val="24"/>
        </w:rPr>
        <w:t>organization.</w:t>
      </w:r>
    </w:p>
    <w:p>
      <w:pPr>
        <w:pStyle w:val="ListParagraph"/>
        <w:numPr>
          <w:ilvl w:val="0"/>
          <w:numId w:val="1"/>
        </w:numPr>
        <w:tabs>
          <w:tab w:pos="860" w:val="left" w:leader="none"/>
        </w:tabs>
        <w:spacing w:line="240" w:lineRule="auto" w:before="78" w:after="0"/>
        <w:ind w:left="860" w:right="561" w:hanging="360"/>
        <w:jc w:val="both"/>
        <w:rPr>
          <w:sz w:val="24"/>
        </w:rPr>
      </w:pPr>
      <w:r>
        <w:rPr>
          <w:sz w:val="24"/>
        </w:rPr>
        <w:t>All Other Staff: A group of people other than the executive leadership, such as employees, who are charged with carrying out the work of an establishment</w:t>
      </w:r>
      <w:r>
        <w:rPr>
          <w:spacing w:val="-36"/>
          <w:sz w:val="24"/>
        </w:rPr>
        <w:t> </w:t>
      </w:r>
      <w:r>
        <w:rPr>
          <w:sz w:val="24"/>
        </w:rPr>
        <w:t>or executing some</w:t>
      </w:r>
      <w:r>
        <w:rPr>
          <w:spacing w:val="-2"/>
          <w:sz w:val="24"/>
        </w:rPr>
        <w:t> </w:t>
      </w:r>
      <w:r>
        <w:rPr>
          <w:sz w:val="24"/>
        </w:rPr>
        <w:t>undertaking.</w:t>
      </w:r>
    </w:p>
    <w:p>
      <w:pPr>
        <w:pStyle w:val="BodyText"/>
        <w:rPr>
          <w:sz w:val="20"/>
        </w:rPr>
      </w:pPr>
    </w:p>
    <w:p>
      <w:pPr>
        <w:pStyle w:val="BodyText"/>
        <w:spacing w:before="8"/>
        <w:rPr>
          <w:sz w:val="19"/>
        </w:rPr>
      </w:pPr>
    </w:p>
    <w:tbl>
      <w:tblPr>
        <w:tblW w:w="0" w:type="auto"/>
        <w:jc w:val="left"/>
        <w:tblInd w:w="1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2715"/>
        <w:gridCol w:w="1231"/>
        <w:gridCol w:w="1682"/>
        <w:gridCol w:w="1701"/>
        <w:gridCol w:w="943"/>
        <w:gridCol w:w="1034"/>
      </w:tblGrid>
      <w:tr>
        <w:trPr>
          <w:trHeight w:val="1837" w:hRule="atLeast"/>
        </w:trPr>
        <w:tc>
          <w:tcPr>
            <w:tcW w:w="2715" w:type="dxa"/>
          </w:tcPr>
          <w:p>
            <w:pPr>
              <w:pStyle w:val="TableParagraph"/>
              <w:rPr>
                <w:sz w:val="26"/>
              </w:rPr>
            </w:pPr>
          </w:p>
          <w:p>
            <w:pPr>
              <w:pStyle w:val="TableParagraph"/>
              <w:spacing w:before="8"/>
              <w:rPr>
                <w:sz w:val="38"/>
              </w:rPr>
            </w:pPr>
          </w:p>
          <w:p>
            <w:pPr>
              <w:pStyle w:val="TableParagraph"/>
              <w:ind w:left="236"/>
              <w:rPr>
                <w:b/>
                <w:sz w:val="24"/>
              </w:rPr>
            </w:pPr>
            <w:r>
              <w:rPr>
                <w:b/>
                <w:sz w:val="24"/>
              </w:rPr>
              <w:t>Race and Ethnicity</w:t>
            </w:r>
          </w:p>
        </w:tc>
        <w:tc>
          <w:tcPr>
            <w:tcW w:w="1231" w:type="dxa"/>
          </w:tcPr>
          <w:p>
            <w:pPr>
              <w:pStyle w:val="TableParagraph"/>
              <w:rPr>
                <w:sz w:val="26"/>
              </w:rPr>
            </w:pPr>
          </w:p>
          <w:p>
            <w:pPr>
              <w:pStyle w:val="TableParagraph"/>
              <w:spacing w:before="169"/>
              <w:ind w:left="240" w:right="276"/>
              <w:jc w:val="both"/>
              <w:rPr>
                <w:b/>
                <w:sz w:val="24"/>
              </w:rPr>
            </w:pPr>
            <w:r>
              <w:rPr>
                <w:b/>
                <w:w w:val="95"/>
                <w:sz w:val="24"/>
              </w:rPr>
              <w:t>Board Memb </w:t>
            </w:r>
            <w:r>
              <w:rPr>
                <w:b/>
                <w:sz w:val="24"/>
              </w:rPr>
              <w:t>ers</w:t>
            </w:r>
          </w:p>
        </w:tc>
        <w:tc>
          <w:tcPr>
            <w:tcW w:w="1682" w:type="dxa"/>
          </w:tcPr>
          <w:p>
            <w:pPr>
              <w:pStyle w:val="TableParagraph"/>
              <w:rPr>
                <w:sz w:val="26"/>
              </w:rPr>
            </w:pPr>
          </w:p>
          <w:p>
            <w:pPr>
              <w:pStyle w:val="TableParagraph"/>
              <w:spacing w:before="169"/>
              <w:ind w:left="240"/>
              <w:rPr>
                <w:b/>
                <w:sz w:val="24"/>
              </w:rPr>
            </w:pPr>
            <w:r>
              <w:rPr>
                <w:b/>
                <w:w w:val="95"/>
                <w:sz w:val="24"/>
              </w:rPr>
              <w:t>CEO/Exec </w:t>
            </w:r>
            <w:r>
              <w:rPr>
                <w:b/>
                <w:sz w:val="24"/>
              </w:rPr>
              <w:t>utive Director</w:t>
            </w:r>
          </w:p>
        </w:tc>
        <w:tc>
          <w:tcPr>
            <w:tcW w:w="1701" w:type="dxa"/>
          </w:tcPr>
          <w:p>
            <w:pPr>
              <w:pStyle w:val="TableParagraph"/>
              <w:spacing w:before="8"/>
              <w:rPr>
                <w:sz w:val="28"/>
              </w:rPr>
            </w:pPr>
          </w:p>
          <w:p>
            <w:pPr>
              <w:pStyle w:val="TableParagraph"/>
              <w:ind w:left="240"/>
              <w:rPr>
                <w:b/>
                <w:sz w:val="24"/>
              </w:rPr>
            </w:pPr>
            <w:r>
              <w:rPr>
                <w:b/>
                <w:sz w:val="24"/>
              </w:rPr>
              <w:t>Other C- </w:t>
            </w:r>
            <w:r>
              <w:rPr>
                <w:b/>
                <w:w w:val="95"/>
                <w:sz w:val="24"/>
              </w:rPr>
              <w:t>Suite/Exec </w:t>
            </w:r>
            <w:r>
              <w:rPr>
                <w:b/>
                <w:sz w:val="24"/>
              </w:rPr>
              <w:t>utive </w:t>
            </w:r>
            <w:r>
              <w:rPr>
                <w:b/>
                <w:w w:val="90"/>
                <w:sz w:val="24"/>
              </w:rPr>
              <w:t>Leadership</w:t>
            </w:r>
          </w:p>
        </w:tc>
        <w:tc>
          <w:tcPr>
            <w:tcW w:w="943" w:type="dxa"/>
          </w:tcPr>
          <w:p>
            <w:pPr>
              <w:pStyle w:val="TableParagraph"/>
              <w:rPr>
                <w:sz w:val="26"/>
              </w:rPr>
            </w:pPr>
          </w:p>
          <w:p>
            <w:pPr>
              <w:pStyle w:val="TableParagraph"/>
              <w:spacing w:before="209"/>
              <w:ind w:left="240" w:right="266"/>
              <w:rPr>
                <w:b/>
                <w:sz w:val="24"/>
              </w:rPr>
            </w:pPr>
            <w:r>
              <w:rPr>
                <w:b/>
                <w:sz w:val="24"/>
              </w:rPr>
              <w:t>All </w:t>
            </w:r>
            <w:r>
              <w:rPr>
                <w:b/>
                <w:w w:val="90"/>
                <w:sz w:val="24"/>
              </w:rPr>
              <w:t>Oth </w:t>
            </w:r>
            <w:r>
              <w:rPr>
                <w:b/>
                <w:sz w:val="24"/>
              </w:rPr>
              <w:t>er</w:t>
            </w:r>
          </w:p>
        </w:tc>
        <w:tc>
          <w:tcPr>
            <w:tcW w:w="1034" w:type="dxa"/>
          </w:tcPr>
          <w:p>
            <w:pPr>
              <w:pStyle w:val="TableParagraph"/>
              <w:spacing w:before="232"/>
              <w:ind w:left="240" w:right="222"/>
              <w:rPr>
                <w:b/>
                <w:sz w:val="24"/>
              </w:rPr>
            </w:pPr>
            <w:r>
              <w:rPr>
                <w:b/>
                <w:w w:val="95"/>
                <w:sz w:val="24"/>
              </w:rPr>
              <w:t>Note </w:t>
            </w:r>
            <w:r>
              <w:rPr>
                <w:b/>
                <w:sz w:val="24"/>
              </w:rPr>
              <w:t>s: Plea se ente</w:t>
            </w:r>
          </w:p>
        </w:tc>
      </w:tr>
    </w:tbl>
    <w:p>
      <w:pPr>
        <w:spacing w:after="0"/>
        <w:rPr>
          <w:sz w:val="24"/>
        </w:rPr>
        <w:sectPr>
          <w:pgSz w:w="12240" w:h="15840"/>
          <w:pgMar w:header="0" w:footer="934" w:top="1360" w:bottom="1200" w:left="1300" w:right="1220"/>
        </w:sectPr>
      </w:pPr>
    </w:p>
    <w:tbl>
      <w:tblPr>
        <w:tblW w:w="0" w:type="auto"/>
        <w:jc w:val="left"/>
        <w:tblInd w:w="17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2711"/>
        <w:gridCol w:w="1231"/>
        <w:gridCol w:w="1682"/>
        <w:gridCol w:w="1701"/>
        <w:gridCol w:w="943"/>
        <w:gridCol w:w="1057"/>
      </w:tblGrid>
      <w:tr>
        <w:trPr>
          <w:trHeight w:val="5236" w:hRule="atLeast"/>
        </w:trPr>
        <w:tc>
          <w:tcPr>
            <w:tcW w:w="2711" w:type="dxa"/>
          </w:tcPr>
          <w:p>
            <w:pPr>
              <w:pStyle w:val="TableParagraph"/>
              <w:rPr>
                <w:rFonts w:ascii="Times New Roman"/>
                <w:sz w:val="22"/>
              </w:rPr>
            </w:pP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spacing w:before="232"/>
              <w:ind w:left="262" w:right="168"/>
              <w:rPr>
                <w:b/>
                <w:sz w:val="24"/>
              </w:rPr>
            </w:pPr>
            <w:r>
              <w:rPr>
                <w:b/>
                <w:w w:val="90"/>
                <w:sz w:val="24"/>
              </w:rPr>
              <w:t>Staf </w:t>
            </w:r>
            <w:r>
              <w:rPr>
                <w:b/>
                <w:sz w:val="24"/>
              </w:rPr>
              <w:t>f</w:t>
            </w:r>
          </w:p>
        </w:tc>
        <w:tc>
          <w:tcPr>
            <w:tcW w:w="1057" w:type="dxa"/>
          </w:tcPr>
          <w:p>
            <w:pPr>
              <w:pStyle w:val="TableParagraph"/>
              <w:spacing w:before="232"/>
              <w:ind w:left="262" w:right="243"/>
              <w:rPr>
                <w:b/>
                <w:sz w:val="24"/>
              </w:rPr>
            </w:pPr>
            <w:r>
              <w:rPr>
                <w:b/>
                <w:sz w:val="24"/>
              </w:rPr>
              <w:t>r any </w:t>
            </w:r>
            <w:r>
              <w:rPr>
                <w:b/>
                <w:w w:val="95"/>
                <w:sz w:val="24"/>
              </w:rPr>
              <w:t>note </w:t>
            </w:r>
            <w:r>
              <w:rPr>
                <w:b/>
                <w:sz w:val="24"/>
              </w:rPr>
              <w:t>s you </w:t>
            </w:r>
            <w:r>
              <w:rPr>
                <w:b/>
                <w:w w:val="90"/>
                <w:sz w:val="24"/>
              </w:rPr>
              <w:t>woul </w:t>
            </w:r>
            <w:r>
              <w:rPr>
                <w:b/>
                <w:sz w:val="24"/>
              </w:rPr>
              <w:t>d like to </w:t>
            </w:r>
            <w:r>
              <w:rPr>
                <w:b/>
                <w:w w:val="95"/>
                <w:sz w:val="24"/>
              </w:rPr>
              <w:t>shar </w:t>
            </w:r>
            <w:r>
              <w:rPr>
                <w:b/>
                <w:sz w:val="24"/>
              </w:rPr>
              <w:t>e </w:t>
            </w:r>
            <w:r>
              <w:rPr>
                <w:b/>
                <w:w w:val="95"/>
                <w:sz w:val="24"/>
              </w:rPr>
              <w:t>with </w:t>
            </w:r>
            <w:r>
              <w:rPr>
                <w:b/>
                <w:sz w:val="24"/>
              </w:rPr>
              <w:t>us abo ut this </w:t>
            </w:r>
            <w:r>
              <w:rPr>
                <w:b/>
                <w:w w:val="95"/>
                <w:sz w:val="24"/>
              </w:rPr>
              <w:t>data</w:t>
            </w:r>
          </w:p>
        </w:tc>
      </w:tr>
      <w:tr>
        <w:trPr>
          <w:trHeight w:val="1372" w:hRule="atLeast"/>
        </w:trPr>
        <w:tc>
          <w:tcPr>
            <w:tcW w:w="2711" w:type="dxa"/>
          </w:tcPr>
          <w:p>
            <w:pPr>
              <w:pStyle w:val="TableParagraph"/>
              <w:spacing w:before="232"/>
              <w:ind w:left="255" w:right="490"/>
              <w:rPr>
                <w:b/>
                <w:sz w:val="24"/>
              </w:rPr>
            </w:pPr>
            <w:r>
              <w:rPr>
                <w:b/>
                <w:sz w:val="24"/>
              </w:rPr>
              <w:t>Asian/ Asian </w:t>
            </w:r>
            <w:r>
              <w:rPr>
                <w:b/>
                <w:w w:val="95"/>
                <w:sz w:val="24"/>
              </w:rPr>
              <w:t>American/ Pacific </w:t>
            </w:r>
            <w:r>
              <w:rPr>
                <w:b/>
                <w:sz w:val="24"/>
              </w:rPr>
              <w:t>Islander</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096" w:hRule="atLeast"/>
        </w:trPr>
        <w:tc>
          <w:tcPr>
            <w:tcW w:w="2711" w:type="dxa"/>
          </w:tcPr>
          <w:p>
            <w:pPr>
              <w:pStyle w:val="TableParagraph"/>
              <w:spacing w:before="232"/>
              <w:ind w:left="255" w:right="490"/>
              <w:rPr>
                <w:b/>
                <w:sz w:val="24"/>
              </w:rPr>
            </w:pPr>
            <w:r>
              <w:rPr>
                <w:b/>
                <w:sz w:val="24"/>
              </w:rPr>
              <w:t>Black/African </w:t>
            </w:r>
            <w:r>
              <w:rPr>
                <w:b/>
                <w:w w:val="90"/>
                <w:sz w:val="24"/>
              </w:rPr>
              <w:t>American/African</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096" w:hRule="atLeast"/>
        </w:trPr>
        <w:tc>
          <w:tcPr>
            <w:tcW w:w="2711" w:type="dxa"/>
          </w:tcPr>
          <w:p>
            <w:pPr>
              <w:pStyle w:val="TableParagraph"/>
              <w:spacing w:before="232"/>
              <w:ind w:left="255" w:right="149"/>
              <w:rPr>
                <w:b/>
                <w:sz w:val="24"/>
              </w:rPr>
            </w:pPr>
            <w:r>
              <w:rPr>
                <w:b/>
                <w:w w:val="90"/>
                <w:sz w:val="24"/>
              </w:rPr>
              <w:t>Hispanic/Latino/Lati </w:t>
            </w:r>
            <w:r>
              <w:rPr>
                <w:b/>
                <w:sz w:val="24"/>
              </w:rPr>
              <w:t>na/Latinx</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372" w:hRule="atLeast"/>
        </w:trPr>
        <w:tc>
          <w:tcPr>
            <w:tcW w:w="2711" w:type="dxa"/>
          </w:tcPr>
          <w:p>
            <w:pPr>
              <w:pStyle w:val="TableParagraph"/>
              <w:spacing w:before="232"/>
              <w:ind w:left="255" w:right="490"/>
              <w:rPr>
                <w:b/>
                <w:sz w:val="24"/>
              </w:rPr>
            </w:pPr>
            <w:r>
              <w:rPr>
                <w:b/>
                <w:sz w:val="24"/>
              </w:rPr>
              <w:t>Middle </w:t>
            </w:r>
            <w:r>
              <w:rPr>
                <w:b/>
                <w:w w:val="90"/>
                <w:sz w:val="24"/>
              </w:rPr>
              <w:t>Eastern/North </w:t>
            </w:r>
            <w:r>
              <w:rPr>
                <w:b/>
                <w:sz w:val="24"/>
              </w:rPr>
              <w:t>African</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r>
        <w:trPr>
          <w:trHeight w:val="1365" w:hRule="atLeast"/>
        </w:trPr>
        <w:tc>
          <w:tcPr>
            <w:tcW w:w="2711" w:type="dxa"/>
          </w:tcPr>
          <w:p>
            <w:pPr>
              <w:pStyle w:val="TableParagraph"/>
              <w:spacing w:before="232"/>
              <w:ind w:left="255" w:right="149"/>
              <w:rPr>
                <w:b/>
                <w:sz w:val="24"/>
              </w:rPr>
            </w:pPr>
            <w:r>
              <w:rPr>
                <w:b/>
                <w:sz w:val="24"/>
              </w:rPr>
              <w:t>Native </w:t>
            </w:r>
            <w:r>
              <w:rPr>
                <w:b/>
                <w:w w:val="90"/>
                <w:sz w:val="24"/>
              </w:rPr>
              <w:t>American/American </w:t>
            </w:r>
            <w:r>
              <w:rPr>
                <w:b/>
                <w:w w:val="95"/>
                <w:sz w:val="24"/>
              </w:rPr>
              <w:t>Indian/Indigenous</w:t>
            </w:r>
          </w:p>
        </w:tc>
        <w:tc>
          <w:tcPr>
            <w:tcW w:w="1231" w:type="dxa"/>
          </w:tcPr>
          <w:p>
            <w:pPr>
              <w:pStyle w:val="TableParagraph"/>
              <w:rPr>
                <w:rFonts w:ascii="Times New Roman"/>
                <w:sz w:val="22"/>
              </w:rPr>
            </w:pPr>
          </w:p>
        </w:tc>
        <w:tc>
          <w:tcPr>
            <w:tcW w:w="1682" w:type="dxa"/>
          </w:tcPr>
          <w:p>
            <w:pPr>
              <w:pStyle w:val="TableParagraph"/>
              <w:rPr>
                <w:rFonts w:ascii="Times New Roman"/>
                <w:sz w:val="22"/>
              </w:rPr>
            </w:pPr>
          </w:p>
        </w:tc>
        <w:tc>
          <w:tcPr>
            <w:tcW w:w="1701" w:type="dxa"/>
          </w:tcPr>
          <w:p>
            <w:pPr>
              <w:pStyle w:val="TableParagraph"/>
              <w:rPr>
                <w:rFonts w:ascii="Times New Roman"/>
                <w:sz w:val="22"/>
              </w:rPr>
            </w:pPr>
          </w:p>
        </w:tc>
        <w:tc>
          <w:tcPr>
            <w:tcW w:w="943" w:type="dxa"/>
          </w:tcPr>
          <w:p>
            <w:pPr>
              <w:pStyle w:val="TableParagraph"/>
              <w:rPr>
                <w:rFonts w:ascii="Times New Roman"/>
                <w:sz w:val="22"/>
              </w:rPr>
            </w:pPr>
          </w:p>
        </w:tc>
        <w:tc>
          <w:tcPr>
            <w:tcW w:w="1057" w:type="dxa"/>
          </w:tcPr>
          <w:p>
            <w:pPr>
              <w:pStyle w:val="TableParagraph"/>
              <w:rPr>
                <w:rFonts w:ascii="Times New Roman"/>
                <w:sz w:val="22"/>
              </w:rPr>
            </w:pPr>
          </w:p>
        </w:tc>
      </w:tr>
    </w:tbl>
    <w:p>
      <w:pPr>
        <w:spacing w:after="0"/>
        <w:rPr>
          <w:rFonts w:ascii="Times New Roman"/>
          <w:sz w:val="22"/>
        </w:rPr>
        <w:sectPr>
          <w:pgSz w:w="12240" w:h="15840"/>
          <w:pgMar w:header="0" w:footer="934" w:top="1460" w:bottom="1120" w:left="1300" w:right="1220"/>
        </w:sectPr>
      </w:pPr>
    </w:p>
    <w:tbl>
      <w:tblPr>
        <w:tblW w:w="0" w:type="auto"/>
        <w:jc w:val="left"/>
        <w:tblInd w:w="17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2711"/>
        <w:gridCol w:w="1231"/>
        <w:gridCol w:w="1682"/>
        <w:gridCol w:w="1701"/>
        <w:gridCol w:w="943"/>
        <w:gridCol w:w="1057"/>
      </w:tblGrid>
      <w:tr>
        <w:trPr>
          <w:trHeight w:val="1089" w:hRule="atLeast"/>
        </w:trPr>
        <w:tc>
          <w:tcPr>
            <w:tcW w:w="2711" w:type="dxa"/>
          </w:tcPr>
          <w:p>
            <w:pPr>
              <w:pStyle w:val="TableParagraph"/>
              <w:spacing w:before="220"/>
              <w:ind w:left="255" w:right="149"/>
              <w:rPr>
                <w:b/>
                <w:sz w:val="24"/>
              </w:rPr>
            </w:pPr>
            <w:r>
              <w:rPr>
                <w:b/>
                <w:w w:val="90"/>
                <w:sz w:val="24"/>
              </w:rPr>
              <w:t>White/Caucasian/Eu </w:t>
            </w:r>
            <w:r>
              <w:rPr>
                <w:b/>
                <w:sz w:val="24"/>
              </w:rPr>
              <w:t>ropean</w:t>
            </w:r>
          </w:p>
        </w:tc>
        <w:tc>
          <w:tcPr>
            <w:tcW w:w="1231" w:type="dxa"/>
          </w:tcPr>
          <w:p>
            <w:pPr>
              <w:pStyle w:val="TableParagraph"/>
              <w:rPr>
                <w:rFonts w:ascii="Times New Roman"/>
                <w:sz w:val="24"/>
              </w:rPr>
            </w:pPr>
          </w:p>
        </w:tc>
        <w:tc>
          <w:tcPr>
            <w:tcW w:w="1682" w:type="dxa"/>
          </w:tcPr>
          <w:p>
            <w:pPr>
              <w:pStyle w:val="TableParagraph"/>
              <w:rPr>
                <w:rFonts w:ascii="Times New Roman"/>
                <w:sz w:val="24"/>
              </w:rPr>
            </w:pPr>
          </w:p>
        </w:tc>
        <w:tc>
          <w:tcPr>
            <w:tcW w:w="1701" w:type="dxa"/>
          </w:tcPr>
          <w:p>
            <w:pPr>
              <w:pStyle w:val="TableParagraph"/>
              <w:rPr>
                <w:rFonts w:ascii="Times New Roman"/>
                <w:sz w:val="24"/>
              </w:rPr>
            </w:pPr>
          </w:p>
        </w:tc>
        <w:tc>
          <w:tcPr>
            <w:tcW w:w="943" w:type="dxa"/>
          </w:tcPr>
          <w:p>
            <w:pPr>
              <w:pStyle w:val="TableParagraph"/>
              <w:rPr>
                <w:rFonts w:ascii="Times New Roman"/>
                <w:sz w:val="24"/>
              </w:rPr>
            </w:pPr>
          </w:p>
        </w:tc>
        <w:tc>
          <w:tcPr>
            <w:tcW w:w="1057" w:type="dxa"/>
          </w:tcPr>
          <w:p>
            <w:pPr>
              <w:pStyle w:val="TableParagraph"/>
              <w:rPr>
                <w:rFonts w:ascii="Times New Roman"/>
                <w:sz w:val="24"/>
              </w:rPr>
            </w:pPr>
          </w:p>
        </w:tc>
      </w:tr>
      <w:tr>
        <w:trPr>
          <w:trHeight w:val="1096" w:hRule="atLeast"/>
        </w:trPr>
        <w:tc>
          <w:tcPr>
            <w:tcW w:w="2711" w:type="dxa"/>
          </w:tcPr>
          <w:p>
            <w:pPr>
              <w:pStyle w:val="TableParagraph"/>
              <w:spacing w:before="227"/>
              <w:ind w:left="255" w:right="149"/>
              <w:rPr>
                <w:b/>
                <w:sz w:val="24"/>
              </w:rPr>
            </w:pPr>
            <w:r>
              <w:rPr>
                <w:b/>
                <w:w w:val="95"/>
                <w:sz w:val="24"/>
              </w:rPr>
              <w:t>Multi-Racial or Multi- </w:t>
            </w:r>
            <w:r>
              <w:rPr>
                <w:b/>
                <w:sz w:val="24"/>
              </w:rPr>
              <w:t>Ethnic</w:t>
            </w:r>
          </w:p>
        </w:tc>
        <w:tc>
          <w:tcPr>
            <w:tcW w:w="1231" w:type="dxa"/>
          </w:tcPr>
          <w:p>
            <w:pPr>
              <w:pStyle w:val="TableParagraph"/>
              <w:rPr>
                <w:rFonts w:ascii="Times New Roman"/>
                <w:sz w:val="24"/>
              </w:rPr>
            </w:pPr>
          </w:p>
        </w:tc>
        <w:tc>
          <w:tcPr>
            <w:tcW w:w="1682" w:type="dxa"/>
          </w:tcPr>
          <w:p>
            <w:pPr>
              <w:pStyle w:val="TableParagraph"/>
              <w:rPr>
                <w:rFonts w:ascii="Times New Roman"/>
                <w:sz w:val="24"/>
              </w:rPr>
            </w:pPr>
          </w:p>
        </w:tc>
        <w:tc>
          <w:tcPr>
            <w:tcW w:w="1701" w:type="dxa"/>
          </w:tcPr>
          <w:p>
            <w:pPr>
              <w:pStyle w:val="TableParagraph"/>
              <w:rPr>
                <w:rFonts w:ascii="Times New Roman"/>
                <w:sz w:val="24"/>
              </w:rPr>
            </w:pPr>
          </w:p>
        </w:tc>
        <w:tc>
          <w:tcPr>
            <w:tcW w:w="943" w:type="dxa"/>
          </w:tcPr>
          <w:p>
            <w:pPr>
              <w:pStyle w:val="TableParagraph"/>
              <w:rPr>
                <w:rFonts w:ascii="Times New Roman"/>
                <w:sz w:val="24"/>
              </w:rPr>
            </w:pPr>
          </w:p>
        </w:tc>
        <w:tc>
          <w:tcPr>
            <w:tcW w:w="1057" w:type="dxa"/>
          </w:tcPr>
          <w:p>
            <w:pPr>
              <w:pStyle w:val="TableParagraph"/>
              <w:rPr>
                <w:rFonts w:ascii="Times New Roman"/>
                <w:sz w:val="24"/>
              </w:rPr>
            </w:pPr>
          </w:p>
        </w:tc>
      </w:tr>
      <w:tr>
        <w:trPr>
          <w:trHeight w:val="1096" w:hRule="atLeast"/>
        </w:trPr>
        <w:tc>
          <w:tcPr>
            <w:tcW w:w="2711" w:type="dxa"/>
          </w:tcPr>
          <w:p>
            <w:pPr>
              <w:pStyle w:val="TableParagraph"/>
              <w:spacing w:before="227"/>
              <w:ind w:left="255" w:right="490"/>
              <w:rPr>
                <w:b/>
                <w:sz w:val="24"/>
              </w:rPr>
            </w:pPr>
            <w:r>
              <w:rPr>
                <w:b/>
                <w:sz w:val="24"/>
              </w:rPr>
              <w:t>Unknown </w:t>
            </w:r>
            <w:r>
              <w:rPr>
                <w:b/>
                <w:w w:val="90"/>
                <w:sz w:val="24"/>
              </w:rPr>
              <w:t>Race/Ethnicity</w:t>
            </w:r>
          </w:p>
        </w:tc>
        <w:tc>
          <w:tcPr>
            <w:tcW w:w="1231" w:type="dxa"/>
          </w:tcPr>
          <w:p>
            <w:pPr>
              <w:pStyle w:val="TableParagraph"/>
              <w:rPr>
                <w:rFonts w:ascii="Times New Roman"/>
                <w:sz w:val="24"/>
              </w:rPr>
            </w:pPr>
          </w:p>
        </w:tc>
        <w:tc>
          <w:tcPr>
            <w:tcW w:w="1682" w:type="dxa"/>
          </w:tcPr>
          <w:p>
            <w:pPr>
              <w:pStyle w:val="TableParagraph"/>
              <w:rPr>
                <w:rFonts w:ascii="Times New Roman"/>
                <w:sz w:val="24"/>
              </w:rPr>
            </w:pPr>
          </w:p>
        </w:tc>
        <w:tc>
          <w:tcPr>
            <w:tcW w:w="1701" w:type="dxa"/>
          </w:tcPr>
          <w:p>
            <w:pPr>
              <w:pStyle w:val="TableParagraph"/>
              <w:rPr>
                <w:rFonts w:ascii="Times New Roman"/>
                <w:sz w:val="24"/>
              </w:rPr>
            </w:pPr>
          </w:p>
        </w:tc>
        <w:tc>
          <w:tcPr>
            <w:tcW w:w="943" w:type="dxa"/>
          </w:tcPr>
          <w:p>
            <w:pPr>
              <w:pStyle w:val="TableParagraph"/>
              <w:rPr>
                <w:rFonts w:ascii="Times New Roman"/>
                <w:sz w:val="24"/>
              </w:rPr>
            </w:pPr>
          </w:p>
        </w:tc>
        <w:tc>
          <w:tcPr>
            <w:tcW w:w="1057" w:type="dxa"/>
          </w:tcPr>
          <w:p>
            <w:pPr>
              <w:pStyle w:val="TableParagraph"/>
              <w:rPr>
                <w:rFonts w:ascii="Times New Roman"/>
                <w:sz w:val="24"/>
              </w:rPr>
            </w:pPr>
          </w:p>
        </w:tc>
      </w:tr>
      <w:tr>
        <w:trPr>
          <w:trHeight w:val="820" w:hRule="atLeast"/>
        </w:trPr>
        <w:tc>
          <w:tcPr>
            <w:tcW w:w="2711" w:type="dxa"/>
          </w:tcPr>
          <w:p>
            <w:pPr>
              <w:pStyle w:val="TableParagraph"/>
              <w:spacing w:before="227"/>
              <w:ind w:left="255"/>
              <w:rPr>
                <w:b/>
                <w:sz w:val="24"/>
              </w:rPr>
            </w:pPr>
            <w:r>
              <w:rPr>
                <w:b/>
                <w:sz w:val="24"/>
              </w:rPr>
              <w:t>Total</w:t>
            </w:r>
          </w:p>
        </w:tc>
        <w:tc>
          <w:tcPr>
            <w:tcW w:w="1231" w:type="dxa"/>
          </w:tcPr>
          <w:p>
            <w:pPr>
              <w:pStyle w:val="TableParagraph"/>
              <w:rPr>
                <w:rFonts w:ascii="Times New Roman"/>
                <w:sz w:val="24"/>
              </w:rPr>
            </w:pPr>
          </w:p>
        </w:tc>
        <w:tc>
          <w:tcPr>
            <w:tcW w:w="1682" w:type="dxa"/>
          </w:tcPr>
          <w:p>
            <w:pPr>
              <w:pStyle w:val="TableParagraph"/>
              <w:rPr>
                <w:rFonts w:ascii="Times New Roman"/>
                <w:sz w:val="24"/>
              </w:rPr>
            </w:pPr>
          </w:p>
        </w:tc>
        <w:tc>
          <w:tcPr>
            <w:tcW w:w="1701" w:type="dxa"/>
          </w:tcPr>
          <w:p>
            <w:pPr>
              <w:pStyle w:val="TableParagraph"/>
              <w:rPr>
                <w:rFonts w:ascii="Times New Roman"/>
                <w:sz w:val="24"/>
              </w:rPr>
            </w:pPr>
          </w:p>
        </w:tc>
        <w:tc>
          <w:tcPr>
            <w:tcW w:w="943" w:type="dxa"/>
          </w:tcPr>
          <w:p>
            <w:pPr>
              <w:pStyle w:val="TableParagraph"/>
              <w:rPr>
                <w:rFonts w:ascii="Times New Roman"/>
                <w:sz w:val="24"/>
              </w:rPr>
            </w:pPr>
          </w:p>
        </w:tc>
        <w:tc>
          <w:tcPr>
            <w:tcW w:w="1057" w:type="dxa"/>
          </w:tcPr>
          <w:p>
            <w:pPr>
              <w:pStyle w:val="TableParagraph"/>
              <w:rPr>
                <w:rFonts w:ascii="Times New Roman"/>
                <w:sz w:val="24"/>
              </w:rPr>
            </w:pPr>
          </w:p>
        </w:tc>
      </w:tr>
    </w:tbl>
    <w:p>
      <w:pPr>
        <w:pStyle w:val="BodyText"/>
        <w:spacing w:before="7"/>
        <w:rPr>
          <w:sz w:val="13"/>
        </w:rPr>
      </w:pPr>
    </w:p>
    <w:p>
      <w:pPr>
        <w:pStyle w:val="Heading2"/>
        <w:spacing w:before="91"/>
      </w:pPr>
      <w:r>
        <w:rPr>
          <w:color w:val="00B259"/>
        </w:rPr>
        <w:t>Sponsored Organization's Conflict of Interest*</w:t>
      </w:r>
    </w:p>
    <w:p>
      <w:pPr>
        <w:pStyle w:val="BodyText"/>
        <w:ind w:left="140" w:right="456"/>
      </w:pPr>
      <w:r>
        <w:rPr/>
        <w:t>Explain any conflicts of interest between the sponsored organization and Interact for Health. Specifically, note if any board members, officers, professionals, or executives have personal or business connections with Interact for Health or its Trustees (list attached)?</w:t>
      </w:r>
    </w:p>
    <w:p>
      <w:pPr>
        <w:pStyle w:val="BodyText"/>
      </w:pPr>
    </w:p>
    <w:p>
      <w:pPr>
        <w:spacing w:before="0"/>
        <w:ind w:left="140" w:right="0" w:firstLine="0"/>
        <w:jc w:val="left"/>
        <w:rPr>
          <w:sz w:val="24"/>
        </w:rPr>
      </w:pPr>
      <w:r>
        <w:rPr>
          <w:sz w:val="24"/>
        </w:rPr>
        <w:t>It may be helpful to consult our </w:t>
      </w:r>
      <w:hyperlink r:id="rId14">
        <w:r>
          <w:rPr>
            <w:b/>
            <w:color w:val="00B259"/>
            <w:sz w:val="24"/>
            <w:u w:val="single" w:color="00B259"/>
          </w:rPr>
          <w:t>Board of Directors</w:t>
        </w:r>
        <w:r>
          <w:rPr>
            <w:b/>
            <w:color w:val="00B259"/>
            <w:sz w:val="24"/>
          </w:rPr>
          <w:t> </w:t>
        </w:r>
      </w:hyperlink>
      <w:r>
        <w:rPr>
          <w:sz w:val="24"/>
        </w:rPr>
        <w:t>list.</w:t>
      </w:r>
    </w:p>
    <w:p>
      <w:pPr>
        <w:spacing w:before="70"/>
        <w:ind w:left="140" w:right="0" w:firstLine="0"/>
        <w:jc w:val="left"/>
        <w:rPr>
          <w:i/>
          <w:sz w:val="21"/>
        </w:rPr>
      </w:pPr>
      <w:r>
        <w:rPr>
          <w:i/>
          <w:sz w:val="21"/>
        </w:rPr>
        <w:t>Character Limit: 2000</w:t>
      </w:r>
    </w:p>
    <w:p>
      <w:pPr>
        <w:pStyle w:val="BodyText"/>
        <w:spacing w:before="10"/>
        <w:rPr>
          <w:i/>
          <w:sz w:val="19"/>
        </w:rPr>
      </w:pPr>
    </w:p>
    <w:p>
      <w:pPr>
        <w:pStyle w:val="Heading2"/>
      </w:pPr>
      <w:r>
        <w:rPr>
          <w:color w:val="00B259"/>
        </w:rPr>
        <w:t>Sponsored Organization Conflict of Interest Declaration (Internal)*</w:t>
      </w:r>
    </w:p>
    <w:p>
      <w:pPr>
        <w:pStyle w:val="BodyText"/>
        <w:ind w:left="140"/>
      </w:pPr>
      <w:r>
        <w:rPr/>
        <w:t>List any conflicts of interest, otherwise enter "none."</w:t>
      </w:r>
    </w:p>
    <w:p>
      <w:pPr>
        <w:spacing w:before="70"/>
        <w:ind w:left="140" w:right="0" w:firstLine="0"/>
        <w:jc w:val="left"/>
        <w:rPr>
          <w:i/>
          <w:sz w:val="21"/>
        </w:rPr>
      </w:pPr>
      <w:r>
        <w:rPr>
          <w:i/>
          <w:sz w:val="21"/>
        </w:rPr>
        <w:t>Character Limit: 250</w:t>
      </w:r>
    </w:p>
    <w:p>
      <w:pPr>
        <w:pStyle w:val="BodyText"/>
        <w:spacing w:before="10"/>
        <w:rPr>
          <w:i/>
          <w:sz w:val="19"/>
        </w:rPr>
      </w:pPr>
    </w:p>
    <w:p>
      <w:pPr>
        <w:pStyle w:val="Heading2"/>
      </w:pPr>
      <w:r>
        <w:rPr>
          <w:color w:val="00B259"/>
        </w:rPr>
        <w:t>Fiscal Sponsorship Agreement*</w:t>
      </w:r>
    </w:p>
    <w:p>
      <w:pPr>
        <w:spacing w:before="0"/>
        <w:ind w:left="140" w:right="0" w:firstLine="0"/>
        <w:jc w:val="left"/>
        <w:rPr>
          <w:sz w:val="24"/>
        </w:rPr>
      </w:pPr>
      <w:r>
        <w:rPr>
          <w:sz w:val="24"/>
        </w:rPr>
        <w:t>Please read Interact for Health's </w:t>
      </w:r>
      <w:hyperlink r:id="rId13">
        <w:r>
          <w:rPr>
            <w:b/>
            <w:color w:val="00B259"/>
            <w:sz w:val="24"/>
            <w:u w:val="single" w:color="00B259"/>
          </w:rPr>
          <w:t>Fiscal Sponsorship Policy</w:t>
        </w:r>
      </w:hyperlink>
      <w:r>
        <w:rPr>
          <w:sz w:val="24"/>
        </w:rPr>
        <w:t>.</w:t>
      </w:r>
    </w:p>
    <w:p>
      <w:pPr>
        <w:pStyle w:val="BodyText"/>
        <w:spacing w:before="11"/>
        <w:rPr>
          <w:sz w:val="15"/>
        </w:rPr>
      </w:pPr>
    </w:p>
    <w:p>
      <w:pPr>
        <w:pStyle w:val="BodyText"/>
        <w:spacing w:before="92"/>
        <w:ind w:left="140" w:right="719"/>
        <w:jc w:val="both"/>
      </w:pPr>
      <w:r>
        <w:rPr/>
        <w:t>If you have a completed and signed Fiscal Sponsorship Agreement, click the button below to upload the document. If you have not yet completed an agreement, please explain where the organizations are in the process of developing one.</w:t>
      </w:r>
    </w:p>
    <w:p>
      <w:pPr>
        <w:spacing w:before="71"/>
        <w:ind w:left="140" w:right="0" w:firstLine="0"/>
        <w:jc w:val="both"/>
        <w:rPr>
          <w:i/>
          <w:sz w:val="21"/>
        </w:rPr>
      </w:pPr>
      <w:r>
        <w:rPr>
          <w:i/>
          <w:sz w:val="21"/>
        </w:rPr>
        <w:t>Character Limit: 250 | File Size Limit: 2 MB</w:t>
      </w:r>
    </w:p>
    <w:p>
      <w:pPr>
        <w:pStyle w:val="BodyText"/>
        <w:rPr>
          <w:i/>
        </w:rPr>
      </w:pPr>
    </w:p>
    <w:p>
      <w:pPr>
        <w:pStyle w:val="BodyText"/>
        <w:spacing w:before="10"/>
        <w:rPr>
          <w:i/>
          <w:sz w:val="35"/>
        </w:rPr>
      </w:pPr>
    </w:p>
    <w:p>
      <w:pPr>
        <w:pStyle w:val="Heading1"/>
        <w:spacing w:before="1"/>
        <w:jc w:val="both"/>
        <w:rPr>
          <w:i/>
        </w:rPr>
      </w:pPr>
      <w:r>
        <w:rPr>
          <w:i/>
          <w:color w:val="00B259"/>
        </w:rPr>
        <w:t>Required Materials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BodyText"/>
        <w:ind w:left="140"/>
        <w:jc w:val="both"/>
      </w:pPr>
      <w:r>
        <w:rPr/>
        <w:t>Please upload the following documents for the Lead Organization.</w:t>
      </w:r>
    </w:p>
    <w:p>
      <w:pPr>
        <w:pStyle w:val="BodyText"/>
        <w:spacing w:before="11"/>
        <w:rPr>
          <w:sz w:val="26"/>
        </w:rPr>
      </w:pPr>
    </w:p>
    <w:p>
      <w:pPr>
        <w:pStyle w:val="Heading2"/>
        <w:spacing w:line="317" w:lineRule="exact"/>
        <w:jc w:val="both"/>
      </w:pPr>
      <w:r>
        <w:rPr>
          <w:color w:val="00B259"/>
        </w:rPr>
        <w:t>Lead Organization's Most Recent Form 990</w:t>
      </w:r>
    </w:p>
    <w:p>
      <w:pPr>
        <w:spacing w:line="237" w:lineRule="exact" w:before="0"/>
        <w:ind w:left="140" w:right="0" w:firstLine="0"/>
        <w:jc w:val="both"/>
        <w:rPr>
          <w:i/>
          <w:sz w:val="21"/>
        </w:rPr>
      </w:pPr>
      <w:r>
        <w:rPr>
          <w:i/>
          <w:sz w:val="21"/>
        </w:rPr>
        <w:t>File Size Limit: 5 MB</w:t>
      </w:r>
    </w:p>
    <w:p>
      <w:pPr>
        <w:spacing w:after="0" w:line="237" w:lineRule="exact"/>
        <w:jc w:val="both"/>
        <w:rPr>
          <w:sz w:val="21"/>
        </w:rPr>
        <w:sectPr>
          <w:pgSz w:w="12240" w:h="15840"/>
          <w:pgMar w:header="0" w:footer="934" w:top="1460" w:bottom="1120" w:left="1300" w:right="1220"/>
        </w:sectPr>
      </w:pPr>
    </w:p>
    <w:p>
      <w:pPr>
        <w:pStyle w:val="Heading2"/>
        <w:spacing w:before="80"/>
      </w:pPr>
      <w:r>
        <w:rPr>
          <w:color w:val="00B259"/>
        </w:rPr>
        <w:t>Lead Organization's Current Operating Budget*</w:t>
      </w:r>
    </w:p>
    <w:p>
      <w:pPr>
        <w:pStyle w:val="BodyText"/>
        <w:ind w:left="140"/>
      </w:pPr>
      <w:r>
        <w:rPr/>
        <w:t>If organization is large and/or complex, please submit a departmental budget.</w:t>
      </w:r>
    </w:p>
    <w:p>
      <w:pPr>
        <w:spacing w:before="70"/>
        <w:ind w:left="140" w:right="0" w:firstLine="0"/>
        <w:jc w:val="left"/>
        <w:rPr>
          <w:i/>
          <w:sz w:val="21"/>
        </w:rPr>
      </w:pPr>
      <w:r>
        <w:rPr>
          <w:i/>
          <w:sz w:val="21"/>
        </w:rPr>
        <w:t>File Size Limit: 2 MB</w:t>
      </w:r>
    </w:p>
    <w:p>
      <w:pPr>
        <w:pStyle w:val="BodyText"/>
        <w:spacing w:before="10"/>
        <w:rPr>
          <w:i/>
          <w:sz w:val="19"/>
        </w:rPr>
      </w:pPr>
    </w:p>
    <w:p>
      <w:pPr>
        <w:pStyle w:val="Heading2"/>
        <w:spacing w:line="317" w:lineRule="exact"/>
      </w:pPr>
      <w:r>
        <w:rPr>
          <w:color w:val="00B259"/>
        </w:rPr>
        <w:t>Lead Organization's Audited Financial Statement (if available)</w:t>
      </w:r>
    </w:p>
    <w:p>
      <w:pPr>
        <w:spacing w:line="237" w:lineRule="exact" w:before="0"/>
        <w:ind w:left="140" w:right="0" w:firstLine="0"/>
        <w:jc w:val="left"/>
        <w:rPr>
          <w:i/>
          <w:sz w:val="21"/>
        </w:rPr>
      </w:pPr>
      <w:r>
        <w:rPr>
          <w:i/>
          <w:sz w:val="21"/>
        </w:rPr>
        <w:t>File Size Limit: 4 MB</w:t>
      </w:r>
    </w:p>
    <w:p>
      <w:pPr>
        <w:pStyle w:val="BodyText"/>
        <w:spacing w:before="9"/>
        <w:rPr>
          <w:i/>
          <w:sz w:val="19"/>
        </w:rPr>
      </w:pPr>
    </w:p>
    <w:p>
      <w:pPr>
        <w:pStyle w:val="Heading2"/>
      </w:pPr>
      <w:r>
        <w:rPr>
          <w:color w:val="00B259"/>
        </w:rPr>
        <w:t>Lead Organization's Board of Trustees*</w:t>
      </w:r>
    </w:p>
    <w:p>
      <w:pPr>
        <w:pStyle w:val="BodyText"/>
        <w:ind w:left="140"/>
      </w:pPr>
      <w:r>
        <w:rPr/>
        <w:t>Please upload a list including names, employers and position titles.</w:t>
      </w:r>
    </w:p>
    <w:p>
      <w:pPr>
        <w:spacing w:before="71"/>
        <w:ind w:left="140" w:right="0" w:firstLine="0"/>
        <w:jc w:val="left"/>
        <w:rPr>
          <w:i/>
          <w:sz w:val="21"/>
        </w:rPr>
      </w:pPr>
      <w:r>
        <w:rPr>
          <w:i/>
          <w:sz w:val="21"/>
        </w:rPr>
        <w:t>File Size Limit: 1 MB</w:t>
      </w:r>
    </w:p>
    <w:p>
      <w:pPr>
        <w:pStyle w:val="BodyText"/>
        <w:spacing w:before="9"/>
        <w:rPr>
          <w:i/>
          <w:sz w:val="19"/>
        </w:rPr>
      </w:pPr>
    </w:p>
    <w:p>
      <w:pPr>
        <w:pStyle w:val="Heading2"/>
      </w:pPr>
      <w:r>
        <w:rPr>
          <w:color w:val="00B259"/>
        </w:rPr>
        <w:t>Lead Organization's Conflict of Interest*</w:t>
      </w:r>
    </w:p>
    <w:p>
      <w:pPr>
        <w:pStyle w:val="BodyText"/>
        <w:ind w:left="140"/>
      </w:pPr>
      <w:r>
        <w:rPr/>
        <w:t>Explain any conflicts of interest between the lead organization and Interact for</w:t>
      </w:r>
    </w:p>
    <w:p>
      <w:pPr>
        <w:pStyle w:val="BodyText"/>
        <w:ind w:left="140" w:right="456"/>
      </w:pPr>
      <w:r>
        <w:rPr/>
        <w:t>Health. Specifically, note if any board members, officers, professionals, or executives have personal or business connections with Interact for Health or its Trustees (list attached).</w:t>
      </w:r>
    </w:p>
    <w:p>
      <w:pPr>
        <w:pStyle w:val="BodyText"/>
      </w:pPr>
    </w:p>
    <w:p>
      <w:pPr>
        <w:spacing w:before="0"/>
        <w:ind w:left="140" w:right="0" w:firstLine="0"/>
        <w:jc w:val="left"/>
        <w:rPr>
          <w:sz w:val="24"/>
        </w:rPr>
      </w:pPr>
      <w:r>
        <w:rPr>
          <w:sz w:val="24"/>
        </w:rPr>
        <w:t>It may be helpful to consult our </w:t>
      </w:r>
      <w:hyperlink r:id="rId14">
        <w:r>
          <w:rPr>
            <w:b/>
            <w:color w:val="00B259"/>
            <w:sz w:val="24"/>
            <w:u w:val="single" w:color="00B259"/>
          </w:rPr>
          <w:t>Board of Directors</w:t>
        </w:r>
        <w:r>
          <w:rPr>
            <w:b/>
            <w:color w:val="00B259"/>
            <w:sz w:val="24"/>
          </w:rPr>
          <w:t> </w:t>
        </w:r>
      </w:hyperlink>
      <w:r>
        <w:rPr>
          <w:sz w:val="24"/>
        </w:rPr>
        <w:t>list.</w:t>
      </w:r>
    </w:p>
    <w:p>
      <w:pPr>
        <w:spacing w:before="71"/>
        <w:ind w:left="140" w:right="0" w:firstLine="0"/>
        <w:jc w:val="left"/>
        <w:rPr>
          <w:i/>
          <w:sz w:val="21"/>
        </w:rPr>
      </w:pPr>
      <w:r>
        <w:rPr>
          <w:i/>
          <w:sz w:val="21"/>
        </w:rPr>
        <w:t>Character Limit: 2000</w:t>
      </w:r>
    </w:p>
    <w:p>
      <w:pPr>
        <w:pStyle w:val="BodyText"/>
        <w:rPr>
          <w:i/>
        </w:rPr>
      </w:pPr>
    </w:p>
    <w:p>
      <w:pPr>
        <w:pStyle w:val="BodyText"/>
        <w:spacing w:before="10"/>
        <w:rPr>
          <w:i/>
          <w:sz w:val="35"/>
        </w:rPr>
      </w:pPr>
    </w:p>
    <w:p>
      <w:pPr>
        <w:pStyle w:val="Heading1"/>
        <w:rPr>
          <w:i/>
        </w:rPr>
      </w:pPr>
      <w:r>
        <w:rPr>
          <w:i/>
          <w:color w:val="00B259"/>
        </w:rPr>
        <w:t>How Your Application May Be</w:t>
      </w:r>
      <w:r>
        <w:rPr>
          <w:i/>
          <w:color w:val="00B259"/>
          <w:spacing w:val="-70"/>
        </w:rPr>
        <w:t> </w:t>
      </w:r>
      <w:r>
        <w:rPr>
          <w:i/>
          <w:color w:val="00B259"/>
        </w:rPr>
        <w:t>Shared</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3"/>
        <w:ind w:right="357"/>
      </w:pPr>
      <w:r>
        <w:rPr/>
        <w:t>Interact</w:t>
      </w:r>
      <w:r>
        <w:rPr>
          <w:spacing w:val="-40"/>
        </w:rPr>
        <w:t> </w:t>
      </w:r>
      <w:r>
        <w:rPr/>
        <w:t>for</w:t>
      </w:r>
      <w:r>
        <w:rPr>
          <w:spacing w:val="-39"/>
        </w:rPr>
        <w:t> </w:t>
      </w:r>
      <w:r>
        <w:rPr/>
        <w:t>Health</w:t>
      </w:r>
      <w:r>
        <w:rPr>
          <w:spacing w:val="-40"/>
        </w:rPr>
        <w:t> </w:t>
      </w:r>
      <w:r>
        <w:rPr/>
        <w:t>may</w:t>
      </w:r>
      <w:r>
        <w:rPr>
          <w:spacing w:val="-40"/>
        </w:rPr>
        <w:t> </w:t>
      </w:r>
      <w:r>
        <w:rPr/>
        <w:t>work</w:t>
      </w:r>
      <w:r>
        <w:rPr>
          <w:spacing w:val="-39"/>
        </w:rPr>
        <w:t> </w:t>
      </w:r>
      <w:r>
        <w:rPr/>
        <w:t>with</w:t>
      </w:r>
      <w:r>
        <w:rPr>
          <w:spacing w:val="-40"/>
        </w:rPr>
        <w:t> </w:t>
      </w:r>
      <w:r>
        <w:rPr/>
        <w:t>external</w:t>
      </w:r>
      <w:r>
        <w:rPr>
          <w:spacing w:val="-39"/>
        </w:rPr>
        <w:t> </w:t>
      </w:r>
      <w:r>
        <w:rPr/>
        <w:t>reviewers</w:t>
      </w:r>
      <w:r>
        <w:rPr>
          <w:spacing w:val="-40"/>
        </w:rPr>
        <w:t> </w:t>
      </w:r>
      <w:r>
        <w:rPr/>
        <w:t>to</w:t>
      </w:r>
      <w:r>
        <w:rPr>
          <w:spacing w:val="-39"/>
        </w:rPr>
        <w:t> </w:t>
      </w:r>
      <w:r>
        <w:rPr/>
        <w:t>review</w:t>
      </w:r>
      <w:r>
        <w:rPr>
          <w:spacing w:val="-40"/>
        </w:rPr>
        <w:t> </w:t>
      </w:r>
      <w:r>
        <w:rPr/>
        <w:t>your</w:t>
      </w:r>
      <w:r>
        <w:rPr>
          <w:spacing w:val="-39"/>
        </w:rPr>
        <w:t> </w:t>
      </w:r>
      <w:r>
        <w:rPr/>
        <w:t>application.</w:t>
      </w:r>
      <w:r>
        <w:rPr>
          <w:spacing w:val="-12"/>
        </w:rPr>
        <w:t> </w:t>
      </w:r>
      <w:r>
        <w:rPr/>
        <w:t>The </w:t>
      </w:r>
      <w:r>
        <w:rPr>
          <w:w w:val="95"/>
        </w:rPr>
        <w:t>reviewers</w:t>
      </w:r>
      <w:r>
        <w:rPr>
          <w:spacing w:val="-29"/>
          <w:w w:val="95"/>
        </w:rPr>
        <w:t> </w:t>
      </w:r>
      <w:r>
        <w:rPr>
          <w:w w:val="95"/>
        </w:rPr>
        <w:t>will</w:t>
      </w:r>
      <w:r>
        <w:rPr>
          <w:spacing w:val="-28"/>
          <w:w w:val="95"/>
        </w:rPr>
        <w:t> </w:t>
      </w:r>
      <w:r>
        <w:rPr>
          <w:w w:val="95"/>
        </w:rPr>
        <w:t>sign</w:t>
      </w:r>
      <w:r>
        <w:rPr>
          <w:spacing w:val="-28"/>
          <w:w w:val="95"/>
        </w:rPr>
        <w:t> </w:t>
      </w:r>
      <w:r>
        <w:rPr>
          <w:w w:val="95"/>
        </w:rPr>
        <w:t>a</w:t>
      </w:r>
      <w:r>
        <w:rPr>
          <w:spacing w:val="-28"/>
          <w:w w:val="95"/>
        </w:rPr>
        <w:t> </w:t>
      </w:r>
      <w:r>
        <w:rPr>
          <w:w w:val="95"/>
        </w:rPr>
        <w:t>commitment</w:t>
      </w:r>
      <w:r>
        <w:rPr>
          <w:spacing w:val="-27"/>
          <w:w w:val="95"/>
        </w:rPr>
        <w:t> </w:t>
      </w:r>
      <w:r>
        <w:rPr>
          <w:w w:val="95"/>
        </w:rPr>
        <w:t>to</w:t>
      </w:r>
      <w:r>
        <w:rPr>
          <w:spacing w:val="-28"/>
          <w:w w:val="95"/>
        </w:rPr>
        <w:t> </w:t>
      </w:r>
      <w:r>
        <w:rPr>
          <w:w w:val="95"/>
        </w:rPr>
        <w:t>confidentiality.</w:t>
      </w:r>
      <w:r>
        <w:rPr>
          <w:spacing w:val="7"/>
          <w:w w:val="95"/>
        </w:rPr>
        <w:t> </w:t>
      </w:r>
      <w:r>
        <w:rPr>
          <w:w w:val="95"/>
        </w:rPr>
        <w:t>All</w:t>
      </w:r>
      <w:r>
        <w:rPr>
          <w:spacing w:val="-27"/>
          <w:w w:val="95"/>
        </w:rPr>
        <w:t> </w:t>
      </w:r>
      <w:r>
        <w:rPr>
          <w:w w:val="95"/>
        </w:rPr>
        <w:t>parts</w:t>
      </w:r>
      <w:r>
        <w:rPr>
          <w:spacing w:val="-28"/>
          <w:w w:val="95"/>
        </w:rPr>
        <w:t> </w:t>
      </w:r>
      <w:r>
        <w:rPr>
          <w:w w:val="95"/>
        </w:rPr>
        <w:t>of</w:t>
      </w:r>
      <w:r>
        <w:rPr>
          <w:spacing w:val="-28"/>
          <w:w w:val="95"/>
        </w:rPr>
        <w:t> </w:t>
      </w:r>
      <w:r>
        <w:rPr>
          <w:w w:val="95"/>
        </w:rPr>
        <w:t>your</w:t>
      </w:r>
      <w:r>
        <w:rPr>
          <w:spacing w:val="-28"/>
          <w:w w:val="95"/>
        </w:rPr>
        <w:t> </w:t>
      </w:r>
      <w:r>
        <w:rPr>
          <w:w w:val="95"/>
        </w:rPr>
        <w:t>application,</w:t>
      </w:r>
      <w:r>
        <w:rPr>
          <w:spacing w:val="-28"/>
          <w:w w:val="95"/>
        </w:rPr>
        <w:t> </w:t>
      </w:r>
      <w:r>
        <w:rPr>
          <w:w w:val="95"/>
        </w:rPr>
        <w:t>except those</w:t>
      </w:r>
      <w:r>
        <w:rPr>
          <w:spacing w:val="-24"/>
          <w:w w:val="95"/>
        </w:rPr>
        <w:t> </w:t>
      </w:r>
      <w:r>
        <w:rPr>
          <w:w w:val="95"/>
        </w:rPr>
        <w:t>uploaded</w:t>
      </w:r>
      <w:r>
        <w:rPr>
          <w:spacing w:val="-24"/>
          <w:w w:val="95"/>
        </w:rPr>
        <w:t> </w:t>
      </w:r>
      <w:r>
        <w:rPr>
          <w:w w:val="95"/>
        </w:rPr>
        <w:t>in</w:t>
      </w:r>
      <w:r>
        <w:rPr>
          <w:spacing w:val="-23"/>
          <w:w w:val="95"/>
        </w:rPr>
        <w:t> </w:t>
      </w:r>
      <w:r>
        <w:rPr>
          <w:w w:val="95"/>
        </w:rPr>
        <w:t>"Required</w:t>
      </w:r>
      <w:r>
        <w:rPr>
          <w:spacing w:val="-24"/>
          <w:w w:val="95"/>
        </w:rPr>
        <w:t> </w:t>
      </w:r>
      <w:r>
        <w:rPr>
          <w:w w:val="95"/>
        </w:rPr>
        <w:t>Materials,"</w:t>
      </w:r>
      <w:r>
        <w:rPr>
          <w:spacing w:val="-24"/>
          <w:w w:val="95"/>
        </w:rPr>
        <w:t> </w:t>
      </w:r>
      <w:r>
        <w:rPr>
          <w:w w:val="95"/>
        </w:rPr>
        <w:t>will</w:t>
      </w:r>
      <w:r>
        <w:rPr>
          <w:spacing w:val="-24"/>
          <w:w w:val="95"/>
        </w:rPr>
        <w:t> </w:t>
      </w:r>
      <w:r>
        <w:rPr>
          <w:w w:val="95"/>
        </w:rPr>
        <w:t>be</w:t>
      </w:r>
      <w:r>
        <w:rPr>
          <w:spacing w:val="-24"/>
          <w:w w:val="95"/>
        </w:rPr>
        <w:t> </w:t>
      </w:r>
      <w:r>
        <w:rPr>
          <w:w w:val="95"/>
        </w:rPr>
        <w:t>shared.</w:t>
      </w:r>
      <w:r>
        <w:rPr>
          <w:spacing w:val="-24"/>
          <w:w w:val="95"/>
        </w:rPr>
        <w:t> </w:t>
      </w:r>
      <w:r>
        <w:rPr>
          <w:w w:val="95"/>
        </w:rPr>
        <w:t>By</w:t>
      </w:r>
      <w:r>
        <w:rPr>
          <w:spacing w:val="-23"/>
          <w:w w:val="95"/>
        </w:rPr>
        <w:t> </w:t>
      </w:r>
      <w:r>
        <w:rPr>
          <w:w w:val="95"/>
        </w:rPr>
        <w:t>submitting</w:t>
      </w:r>
      <w:r>
        <w:rPr>
          <w:spacing w:val="-24"/>
          <w:w w:val="95"/>
        </w:rPr>
        <w:t> </w:t>
      </w:r>
      <w:r>
        <w:rPr>
          <w:w w:val="95"/>
        </w:rPr>
        <w:t>this</w:t>
      </w:r>
      <w:r>
        <w:rPr>
          <w:spacing w:val="-24"/>
          <w:w w:val="95"/>
        </w:rPr>
        <w:t> </w:t>
      </w:r>
      <w:r>
        <w:rPr>
          <w:w w:val="95"/>
        </w:rPr>
        <w:t>application, </w:t>
      </w:r>
      <w:r>
        <w:rPr/>
        <w:t>you</w:t>
      </w:r>
      <w:r>
        <w:rPr>
          <w:spacing w:val="-28"/>
        </w:rPr>
        <w:t> </w:t>
      </w:r>
      <w:r>
        <w:rPr/>
        <w:t>acknowledge</w:t>
      </w:r>
      <w:r>
        <w:rPr>
          <w:spacing w:val="-27"/>
        </w:rPr>
        <w:t> </w:t>
      </w:r>
      <w:r>
        <w:rPr/>
        <w:t>that</w:t>
      </w:r>
      <w:r>
        <w:rPr>
          <w:spacing w:val="-28"/>
        </w:rPr>
        <w:t> </w:t>
      </w:r>
      <w:r>
        <w:rPr/>
        <w:t>your</w:t>
      </w:r>
      <w:r>
        <w:rPr>
          <w:spacing w:val="-28"/>
        </w:rPr>
        <w:t> </w:t>
      </w:r>
      <w:r>
        <w:rPr/>
        <w:t>application</w:t>
      </w:r>
      <w:r>
        <w:rPr>
          <w:spacing w:val="-28"/>
        </w:rPr>
        <w:t> </w:t>
      </w:r>
      <w:r>
        <w:rPr/>
        <w:t>will</w:t>
      </w:r>
      <w:r>
        <w:rPr>
          <w:spacing w:val="-28"/>
        </w:rPr>
        <w:t> </w:t>
      </w:r>
      <w:r>
        <w:rPr/>
        <w:t>be</w:t>
      </w:r>
      <w:r>
        <w:rPr>
          <w:spacing w:val="-28"/>
        </w:rPr>
        <w:t> </w:t>
      </w:r>
      <w:r>
        <w:rPr/>
        <w:t>shared</w:t>
      </w:r>
      <w:r>
        <w:rPr>
          <w:spacing w:val="-28"/>
        </w:rPr>
        <w:t> </w:t>
      </w:r>
      <w:r>
        <w:rPr/>
        <w:t>with</w:t>
      </w:r>
      <w:r>
        <w:rPr>
          <w:spacing w:val="-27"/>
        </w:rPr>
        <w:t> </w:t>
      </w:r>
      <w:r>
        <w:rPr/>
        <w:t>external</w:t>
      </w:r>
      <w:r>
        <w:rPr>
          <w:spacing w:val="-28"/>
        </w:rPr>
        <w:t> </w:t>
      </w:r>
      <w:r>
        <w:rPr/>
        <w:t>reviewers.</w:t>
      </w:r>
    </w:p>
    <w:p>
      <w:pPr>
        <w:pStyle w:val="BodyText"/>
        <w:rPr>
          <w:b/>
          <w:sz w:val="26"/>
        </w:rPr>
      </w:pPr>
    </w:p>
    <w:p>
      <w:pPr>
        <w:pStyle w:val="BodyText"/>
        <w:spacing w:before="11"/>
        <w:rPr>
          <w:b/>
        </w:rPr>
      </w:pPr>
    </w:p>
    <w:p>
      <w:pPr>
        <w:spacing w:before="0"/>
        <w:ind w:left="140" w:right="0" w:firstLine="0"/>
        <w:jc w:val="left"/>
        <w:rPr>
          <w:b/>
          <w:sz w:val="28"/>
        </w:rPr>
      </w:pPr>
      <w:r>
        <w:rPr>
          <w:b/>
          <w:color w:val="00B259"/>
          <w:sz w:val="28"/>
        </w:rPr>
        <w:t>Permission to Share Application with Other Funders*</w:t>
      </w:r>
    </w:p>
    <w:p>
      <w:pPr>
        <w:pStyle w:val="BodyText"/>
        <w:ind w:left="140" w:right="434"/>
      </w:pPr>
      <w:r>
        <w:rPr/>
        <w:t>Other local funders may be interested in supporting this initiative. Do you give Interact for Health permission to share this application with other local funders?</w:t>
      </w:r>
    </w:p>
    <w:p>
      <w:pPr>
        <w:spacing w:before="80"/>
        <w:ind w:left="140" w:right="0" w:firstLine="0"/>
        <w:jc w:val="left"/>
        <w:rPr>
          <w:b/>
          <w:sz w:val="24"/>
        </w:rPr>
      </w:pPr>
      <w:r>
        <w:rPr>
          <w:b/>
          <w:color w:val="00B259"/>
          <w:sz w:val="24"/>
        </w:rPr>
        <w:t>Choices</w:t>
      </w:r>
    </w:p>
    <w:p>
      <w:pPr>
        <w:spacing w:line="261" w:lineRule="auto" w:before="0"/>
        <w:ind w:left="140" w:right="9215" w:firstLine="0"/>
        <w:jc w:val="left"/>
        <w:rPr>
          <w:sz w:val="20"/>
        </w:rPr>
      </w:pPr>
      <w:r>
        <w:rPr>
          <w:sz w:val="20"/>
        </w:rPr>
        <w:t>Yes No</w:t>
      </w:r>
    </w:p>
    <w:p>
      <w:pPr>
        <w:pStyle w:val="BodyText"/>
        <w:rPr>
          <w:sz w:val="22"/>
        </w:rPr>
      </w:pPr>
    </w:p>
    <w:p>
      <w:pPr>
        <w:pStyle w:val="BodyText"/>
        <w:rPr>
          <w:sz w:val="22"/>
        </w:rPr>
      </w:pPr>
    </w:p>
    <w:p>
      <w:pPr>
        <w:pStyle w:val="Heading1"/>
        <w:spacing w:before="184"/>
        <w:rPr>
          <w:i/>
        </w:rPr>
      </w:pPr>
      <w:r>
        <w:rPr>
          <w:i/>
          <w:color w:val="00B259"/>
        </w:rPr>
        <w:t>Applicant Feedback</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Hours Spent on Application</w:t>
      </w:r>
    </w:p>
    <w:p>
      <w:pPr>
        <w:pStyle w:val="BodyText"/>
        <w:ind w:left="140" w:right="1141"/>
      </w:pPr>
      <w:r>
        <w:rPr/>
        <w:t>Please estimate the total number of hours you and your staff spent on the grant application creation process.</w:t>
      </w:r>
    </w:p>
    <w:p>
      <w:pPr>
        <w:spacing w:before="70"/>
        <w:ind w:left="140" w:right="0" w:firstLine="0"/>
        <w:jc w:val="left"/>
        <w:rPr>
          <w:i/>
          <w:sz w:val="21"/>
        </w:rPr>
      </w:pPr>
      <w:r>
        <w:rPr>
          <w:i/>
          <w:sz w:val="21"/>
        </w:rPr>
        <w:t>Character Limit: 20</w:t>
      </w:r>
    </w:p>
    <w:p>
      <w:pPr>
        <w:spacing w:after="0"/>
        <w:jc w:val="left"/>
        <w:rPr>
          <w:sz w:val="21"/>
        </w:rPr>
        <w:sectPr>
          <w:pgSz w:w="12240" w:h="15840"/>
          <w:pgMar w:header="0" w:footer="934" w:top="1360" w:bottom="1200" w:left="1300" w:right="1220"/>
        </w:sectPr>
      </w:pPr>
    </w:p>
    <w:p>
      <w:pPr>
        <w:pStyle w:val="Heading2"/>
        <w:spacing w:before="80"/>
      </w:pPr>
      <w:r>
        <w:rPr>
          <w:color w:val="00B259"/>
        </w:rPr>
        <w:t>Application Improvement Suggestions</w:t>
      </w:r>
    </w:p>
    <w:p>
      <w:pPr>
        <w:pStyle w:val="BodyText"/>
        <w:ind w:left="140" w:right="1021"/>
      </w:pPr>
      <w:r>
        <w:rPr/>
        <w:t>We are constantly working to improve the applicant experience in the application process. Please share any feedback that might make this process better.</w:t>
      </w:r>
    </w:p>
    <w:p>
      <w:pPr>
        <w:spacing w:before="70"/>
        <w:ind w:left="140" w:right="0" w:firstLine="0"/>
        <w:jc w:val="left"/>
        <w:rPr>
          <w:i/>
          <w:sz w:val="21"/>
        </w:rPr>
      </w:pPr>
      <w:r>
        <w:rPr>
          <w:i/>
          <w:sz w:val="21"/>
        </w:rPr>
        <w:t>Character Limit: 3000</w:t>
      </w:r>
    </w:p>
    <w:p>
      <w:pPr>
        <w:pStyle w:val="BodyText"/>
        <w:rPr>
          <w:i/>
        </w:rPr>
      </w:pPr>
    </w:p>
    <w:p>
      <w:pPr>
        <w:pStyle w:val="BodyText"/>
        <w:spacing w:before="11"/>
        <w:rPr>
          <w:i/>
          <w:sz w:val="35"/>
        </w:rPr>
      </w:pPr>
    </w:p>
    <w:p>
      <w:pPr>
        <w:pStyle w:val="Heading1"/>
        <w:rPr>
          <w:i/>
        </w:rPr>
      </w:pPr>
      <w:r>
        <w:rPr>
          <w:i/>
          <w:color w:val="00B259"/>
        </w:rPr>
        <w:t>Recommendations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Application Recommended for Site Visit</w:t>
      </w:r>
      <w:r>
        <w:rPr>
          <w:color w:val="00B259"/>
          <w:spacing w:val="-51"/>
        </w:rPr>
        <w:t> </w:t>
      </w:r>
      <w:r>
        <w:rPr>
          <w:color w:val="00B259"/>
        </w:rPr>
        <w:t>(Internal)</w:t>
      </w:r>
    </w:p>
    <w:p>
      <w:pPr>
        <w:pStyle w:val="BodyText"/>
        <w:ind w:left="140"/>
      </w:pPr>
      <w:r>
        <w:rPr/>
        <w:t>Is this application recommended for a site visit?</w:t>
      </w:r>
    </w:p>
    <w:p>
      <w:pPr>
        <w:spacing w:before="80"/>
        <w:ind w:left="140" w:right="0" w:firstLine="0"/>
        <w:jc w:val="left"/>
        <w:rPr>
          <w:b/>
          <w:sz w:val="24"/>
        </w:rPr>
      </w:pPr>
      <w:r>
        <w:rPr>
          <w:b/>
          <w:color w:val="00B259"/>
          <w:sz w:val="24"/>
        </w:rPr>
        <w:t>Choices</w:t>
      </w:r>
    </w:p>
    <w:p>
      <w:pPr>
        <w:spacing w:line="261" w:lineRule="auto" w:before="0"/>
        <w:ind w:left="140" w:right="9215" w:firstLine="0"/>
        <w:jc w:val="left"/>
        <w:rPr>
          <w:sz w:val="20"/>
        </w:rPr>
      </w:pPr>
      <w:r>
        <w:rPr>
          <w:sz w:val="20"/>
        </w:rPr>
        <w:t>Yes No</w:t>
      </w:r>
    </w:p>
    <w:p>
      <w:pPr>
        <w:pStyle w:val="BodyText"/>
        <w:spacing w:before="10"/>
        <w:rPr>
          <w:sz w:val="19"/>
        </w:rPr>
      </w:pPr>
    </w:p>
    <w:p>
      <w:pPr>
        <w:pStyle w:val="Heading2"/>
      </w:pPr>
      <w:r>
        <w:rPr>
          <w:color w:val="00B259"/>
        </w:rPr>
        <w:t>Application Recommended for Funding (Internal)</w:t>
      </w:r>
    </w:p>
    <w:p>
      <w:pPr>
        <w:pStyle w:val="BodyText"/>
        <w:ind w:left="140"/>
      </w:pPr>
      <w:r>
        <w:rPr/>
        <w:t>Is this application recommended for funding?</w:t>
      </w:r>
    </w:p>
    <w:p>
      <w:pPr>
        <w:spacing w:before="80"/>
        <w:ind w:left="140" w:right="0" w:firstLine="0"/>
        <w:jc w:val="left"/>
        <w:rPr>
          <w:b/>
          <w:sz w:val="24"/>
        </w:rPr>
      </w:pPr>
      <w:r>
        <w:rPr>
          <w:b/>
          <w:color w:val="00B259"/>
          <w:sz w:val="24"/>
        </w:rPr>
        <w:t>Choices</w:t>
      </w:r>
    </w:p>
    <w:p>
      <w:pPr>
        <w:spacing w:line="261" w:lineRule="auto" w:before="0"/>
        <w:ind w:left="140" w:right="9215" w:firstLine="0"/>
        <w:jc w:val="left"/>
        <w:rPr>
          <w:sz w:val="20"/>
        </w:rPr>
      </w:pPr>
      <w:r>
        <w:rPr>
          <w:sz w:val="20"/>
        </w:rPr>
        <w:t>Yes No</w:t>
      </w:r>
    </w:p>
    <w:p>
      <w:pPr>
        <w:pStyle w:val="BodyText"/>
        <w:rPr>
          <w:sz w:val="22"/>
        </w:rPr>
      </w:pPr>
    </w:p>
    <w:p>
      <w:pPr>
        <w:pStyle w:val="BodyText"/>
        <w:rPr>
          <w:sz w:val="22"/>
        </w:rPr>
      </w:pPr>
    </w:p>
    <w:p>
      <w:pPr>
        <w:pStyle w:val="Heading1"/>
        <w:spacing w:before="184"/>
        <w:rPr>
          <w:i/>
        </w:rPr>
      </w:pPr>
      <w:r>
        <w:rPr>
          <w:i/>
          <w:color w:val="00B259"/>
        </w:rPr>
        <w:t>Financial Analysis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spacing w:line="307" w:lineRule="exact"/>
      </w:pPr>
      <w:r>
        <w:rPr>
          <w:color w:val="00B259"/>
        </w:rPr>
        <w:t>Financial Analysis (Internal)*</w:t>
      </w:r>
    </w:p>
    <w:p>
      <w:pPr>
        <w:spacing w:line="237" w:lineRule="exact" w:before="0"/>
        <w:ind w:left="140" w:right="0" w:firstLine="0"/>
        <w:jc w:val="left"/>
        <w:rPr>
          <w:i/>
          <w:sz w:val="21"/>
        </w:rPr>
      </w:pPr>
      <w:r>
        <w:rPr>
          <w:i/>
          <w:sz w:val="21"/>
        </w:rPr>
        <w:t>Character Limit: 1000</w:t>
      </w:r>
    </w:p>
    <w:p>
      <w:pPr>
        <w:pStyle w:val="BodyText"/>
        <w:spacing w:before="9"/>
        <w:rPr>
          <w:i/>
          <w:sz w:val="19"/>
        </w:rPr>
      </w:pPr>
    </w:p>
    <w:p>
      <w:pPr>
        <w:pStyle w:val="Heading2"/>
        <w:spacing w:line="317" w:lineRule="exact"/>
      </w:pPr>
      <w:r>
        <w:rPr>
          <w:color w:val="00B259"/>
        </w:rPr>
        <w:t>Lead Organization's Annual Budget (Internal)*</w:t>
      </w:r>
    </w:p>
    <w:p>
      <w:pPr>
        <w:spacing w:line="237" w:lineRule="exact" w:before="0"/>
        <w:ind w:left="140" w:right="0" w:firstLine="0"/>
        <w:jc w:val="left"/>
        <w:rPr>
          <w:i/>
          <w:sz w:val="21"/>
        </w:rPr>
      </w:pPr>
      <w:r>
        <w:rPr>
          <w:i/>
          <w:sz w:val="21"/>
        </w:rPr>
        <w:t>Character Limit: 20</w:t>
      </w:r>
    </w:p>
    <w:p>
      <w:pPr>
        <w:pStyle w:val="BodyText"/>
        <w:spacing w:before="9"/>
        <w:rPr>
          <w:i/>
          <w:sz w:val="19"/>
        </w:rPr>
      </w:pPr>
    </w:p>
    <w:p>
      <w:pPr>
        <w:pStyle w:val="Heading2"/>
        <w:spacing w:line="317" w:lineRule="exact"/>
      </w:pPr>
      <w:r>
        <w:rPr>
          <w:color w:val="00B259"/>
        </w:rPr>
        <w:t>Financial Analysis Worksheet (Internal)</w:t>
      </w:r>
    </w:p>
    <w:p>
      <w:pPr>
        <w:spacing w:line="237" w:lineRule="exact" w:before="0"/>
        <w:ind w:left="140" w:right="0" w:firstLine="0"/>
        <w:jc w:val="left"/>
        <w:rPr>
          <w:i/>
          <w:sz w:val="21"/>
        </w:rPr>
      </w:pPr>
      <w:r>
        <w:rPr>
          <w:i/>
          <w:sz w:val="21"/>
        </w:rPr>
        <w:t>File Size Limit: 1 MB</w:t>
      </w:r>
    </w:p>
    <w:p>
      <w:pPr>
        <w:pStyle w:val="BodyText"/>
        <w:spacing w:before="10"/>
        <w:rPr>
          <w:i/>
          <w:sz w:val="19"/>
        </w:rPr>
      </w:pPr>
    </w:p>
    <w:p>
      <w:pPr>
        <w:pStyle w:val="Heading2"/>
      </w:pPr>
      <w:r>
        <w:rPr>
          <w:color w:val="00B259"/>
        </w:rPr>
        <w:t>For General Operating Support Grants Only (Internal)</w:t>
      </w:r>
    </w:p>
    <w:p>
      <w:pPr>
        <w:pStyle w:val="BodyText"/>
        <w:ind w:left="140" w:right="348"/>
      </w:pPr>
      <w:r>
        <w:rPr/>
        <w:t>Indicate what percentage of the organization's entire budget this grant comprises. Note whether the organization has filed a 501(h) election for lobbying (can be found on the 990) and what percentage of the organization's budget is used for lobbying. ***NOTE - This general operating support grant is NOT earmarked to fund lobbying activities, satisfying Interact for Health's anti-lobbying regulation.</w:t>
      </w:r>
    </w:p>
    <w:p>
      <w:pPr>
        <w:spacing w:before="70"/>
        <w:ind w:left="140" w:right="0" w:firstLine="0"/>
        <w:jc w:val="left"/>
        <w:rPr>
          <w:i/>
          <w:sz w:val="21"/>
        </w:rPr>
      </w:pPr>
      <w:r>
        <w:rPr>
          <w:i/>
          <w:sz w:val="21"/>
        </w:rPr>
        <w:t>Character Limit: 250</w:t>
      </w:r>
    </w:p>
    <w:p>
      <w:pPr>
        <w:spacing w:after="0"/>
        <w:jc w:val="left"/>
        <w:rPr>
          <w:sz w:val="21"/>
        </w:rPr>
        <w:sectPr>
          <w:pgSz w:w="12240" w:h="15840"/>
          <w:pgMar w:header="0" w:footer="934" w:top="1360" w:bottom="1200" w:left="1300" w:right="1220"/>
        </w:sectPr>
      </w:pPr>
    </w:p>
    <w:p>
      <w:pPr>
        <w:pStyle w:val="Heading1"/>
        <w:spacing w:before="61"/>
        <w:rPr>
          <w:i/>
        </w:rPr>
      </w:pPr>
      <w:r>
        <w:rPr>
          <w:i/>
          <w:color w:val="00B259"/>
        </w:rPr>
        <w:t>Project Analysis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Goal of the Grant*</w:t>
      </w:r>
    </w:p>
    <w:p>
      <w:pPr>
        <w:pStyle w:val="BodyText"/>
        <w:ind w:left="140" w:right="1159"/>
      </w:pPr>
      <w:r>
        <w:rPr/>
        <w:t>Write a short, succinct sentence that begins with "to" and describes the primary goal/purpose of the grant.</w:t>
      </w:r>
    </w:p>
    <w:p>
      <w:pPr>
        <w:spacing w:before="70"/>
        <w:ind w:left="140" w:right="0" w:firstLine="0"/>
        <w:jc w:val="left"/>
        <w:rPr>
          <w:i/>
          <w:sz w:val="21"/>
        </w:rPr>
      </w:pPr>
      <w:r>
        <w:rPr>
          <w:i/>
          <w:sz w:val="21"/>
        </w:rPr>
        <w:t>Character Limit: 150</w:t>
      </w:r>
    </w:p>
    <w:p>
      <w:pPr>
        <w:pStyle w:val="BodyText"/>
        <w:spacing w:before="10"/>
        <w:rPr>
          <w:i/>
          <w:sz w:val="19"/>
        </w:rPr>
      </w:pPr>
    </w:p>
    <w:p>
      <w:pPr>
        <w:pStyle w:val="Heading2"/>
        <w:jc w:val="both"/>
      </w:pPr>
      <w:r>
        <w:rPr>
          <w:color w:val="00B259"/>
        </w:rPr>
        <w:t>Project Analysis (Internal)*</w:t>
      </w:r>
    </w:p>
    <w:p>
      <w:pPr>
        <w:pStyle w:val="BodyText"/>
        <w:ind w:left="140" w:right="838"/>
        <w:jc w:val="both"/>
      </w:pPr>
      <w:r>
        <w:rPr/>
        <w:t>Provide your analysis of the work including any additional details to clarify context. Explain how this project furthers the strategies and initiatives of Interact for Health.</w:t>
      </w:r>
    </w:p>
    <w:p>
      <w:pPr>
        <w:pStyle w:val="BodyText"/>
      </w:pPr>
    </w:p>
    <w:p>
      <w:pPr>
        <w:pStyle w:val="BodyText"/>
        <w:ind w:left="140"/>
        <w:jc w:val="both"/>
      </w:pPr>
      <w:r>
        <w:rPr/>
        <w:t>Consider the following:</w:t>
      </w:r>
    </w:p>
    <w:p>
      <w:pPr>
        <w:pStyle w:val="ListParagraph"/>
        <w:numPr>
          <w:ilvl w:val="0"/>
          <w:numId w:val="1"/>
        </w:numPr>
        <w:tabs>
          <w:tab w:pos="860" w:val="left" w:leader="none"/>
        </w:tabs>
        <w:spacing w:line="240" w:lineRule="auto" w:before="80" w:after="0"/>
        <w:ind w:left="860" w:right="895" w:hanging="360"/>
        <w:jc w:val="both"/>
        <w:rPr>
          <w:sz w:val="24"/>
        </w:rPr>
      </w:pPr>
      <w:r>
        <w:rPr>
          <w:sz w:val="24"/>
        </w:rPr>
        <w:t>How the work will address disparities and engage the community and</w:t>
      </w:r>
      <w:r>
        <w:rPr>
          <w:spacing w:val="-41"/>
          <w:sz w:val="24"/>
        </w:rPr>
        <w:t> </w:t>
      </w:r>
      <w:r>
        <w:rPr>
          <w:sz w:val="24"/>
        </w:rPr>
        <w:t>other partners.</w:t>
      </w:r>
    </w:p>
    <w:p>
      <w:pPr>
        <w:pStyle w:val="ListParagraph"/>
        <w:numPr>
          <w:ilvl w:val="0"/>
          <w:numId w:val="1"/>
        </w:numPr>
        <w:tabs>
          <w:tab w:pos="860" w:val="left" w:leader="none"/>
        </w:tabs>
        <w:spacing w:line="240" w:lineRule="auto" w:before="78" w:after="0"/>
        <w:ind w:left="860" w:right="1155" w:hanging="360"/>
        <w:jc w:val="both"/>
        <w:rPr>
          <w:sz w:val="24"/>
        </w:rPr>
      </w:pPr>
      <w:r>
        <w:rPr>
          <w:sz w:val="24"/>
        </w:rPr>
        <w:t>The organization's ability to perform the work based on knowledge of</w:t>
      </w:r>
      <w:r>
        <w:rPr>
          <w:spacing w:val="-40"/>
          <w:sz w:val="24"/>
        </w:rPr>
        <w:t> </w:t>
      </w:r>
      <w:r>
        <w:rPr>
          <w:sz w:val="24"/>
        </w:rPr>
        <w:t>the organization, history with project leadership and previous grant history, if applicable.</w:t>
      </w:r>
    </w:p>
    <w:p>
      <w:pPr>
        <w:pStyle w:val="ListParagraph"/>
        <w:numPr>
          <w:ilvl w:val="0"/>
          <w:numId w:val="1"/>
        </w:numPr>
        <w:tabs>
          <w:tab w:pos="859" w:val="left" w:leader="none"/>
          <w:tab w:pos="860" w:val="left" w:leader="none"/>
        </w:tabs>
        <w:spacing w:line="240" w:lineRule="auto" w:before="78" w:after="0"/>
        <w:ind w:left="860" w:right="800" w:hanging="360"/>
        <w:jc w:val="left"/>
        <w:rPr>
          <w:sz w:val="24"/>
        </w:rPr>
      </w:pPr>
      <w:r>
        <w:rPr>
          <w:sz w:val="24"/>
        </w:rPr>
        <w:t>The strengths and risks of the work. For any risks (consider the project, organization, external threats, and sustainability), please note the method</w:t>
      </w:r>
      <w:r>
        <w:rPr>
          <w:spacing w:val="-40"/>
          <w:sz w:val="24"/>
        </w:rPr>
        <w:t> </w:t>
      </w:r>
      <w:r>
        <w:rPr>
          <w:sz w:val="24"/>
        </w:rPr>
        <w:t>to monitor or manage the</w:t>
      </w:r>
      <w:r>
        <w:rPr>
          <w:spacing w:val="-2"/>
          <w:sz w:val="24"/>
        </w:rPr>
        <w:t> </w:t>
      </w:r>
      <w:r>
        <w:rPr>
          <w:sz w:val="24"/>
        </w:rPr>
        <w:t>risk.</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Key learnings from collateral</w:t>
      </w:r>
      <w:r>
        <w:rPr>
          <w:spacing w:val="-3"/>
          <w:sz w:val="24"/>
        </w:rPr>
        <w:t> </w:t>
      </w:r>
      <w:r>
        <w:rPr>
          <w:sz w:val="24"/>
        </w:rPr>
        <w:t>contacts.</w:t>
      </w:r>
    </w:p>
    <w:p>
      <w:pPr>
        <w:pStyle w:val="ListParagraph"/>
        <w:numPr>
          <w:ilvl w:val="0"/>
          <w:numId w:val="1"/>
        </w:numPr>
        <w:tabs>
          <w:tab w:pos="859" w:val="left" w:leader="none"/>
          <w:tab w:pos="860" w:val="left" w:leader="none"/>
        </w:tabs>
        <w:spacing w:line="240" w:lineRule="auto" w:before="78" w:after="0"/>
        <w:ind w:left="860" w:right="1026" w:hanging="360"/>
        <w:jc w:val="left"/>
        <w:rPr>
          <w:sz w:val="24"/>
        </w:rPr>
      </w:pPr>
      <w:r>
        <w:rPr>
          <w:sz w:val="24"/>
        </w:rPr>
        <w:t>Any support beyond the check (e.g., capacity building, learning/evaluation support, programmatic technical assistance) the grantee may</w:t>
      </w:r>
      <w:r>
        <w:rPr>
          <w:spacing w:val="-11"/>
          <w:sz w:val="24"/>
        </w:rPr>
        <w:t> </w:t>
      </w:r>
      <w:r>
        <w:rPr>
          <w:sz w:val="24"/>
        </w:rPr>
        <w:t>need.</w:t>
      </w:r>
    </w:p>
    <w:p>
      <w:pPr>
        <w:spacing w:before="69"/>
        <w:ind w:left="140" w:right="0" w:firstLine="0"/>
        <w:jc w:val="left"/>
        <w:rPr>
          <w:i/>
          <w:sz w:val="21"/>
        </w:rPr>
      </w:pPr>
      <w:r>
        <w:rPr>
          <w:i/>
          <w:sz w:val="21"/>
        </w:rPr>
        <w:t>Character Limit: 2000</w:t>
      </w:r>
    </w:p>
    <w:p>
      <w:pPr>
        <w:pStyle w:val="BodyText"/>
        <w:spacing w:before="9"/>
        <w:rPr>
          <w:i/>
          <w:sz w:val="19"/>
        </w:rPr>
      </w:pPr>
    </w:p>
    <w:p>
      <w:pPr>
        <w:pStyle w:val="Heading2"/>
        <w:jc w:val="both"/>
      </w:pPr>
      <w:r>
        <w:rPr>
          <w:color w:val="00B259"/>
        </w:rPr>
        <w:t>Priority Populations (Internal)</w:t>
      </w:r>
    </w:p>
    <w:p>
      <w:pPr>
        <w:pStyle w:val="BodyText"/>
        <w:ind w:left="140"/>
        <w:jc w:val="both"/>
      </w:pPr>
      <w:r>
        <w:rPr/>
        <w:t>To what extent does the work prioritize our priority populations?</w:t>
      </w:r>
    </w:p>
    <w:p>
      <w:pPr>
        <w:pStyle w:val="BodyText"/>
      </w:pPr>
    </w:p>
    <w:p>
      <w:pPr>
        <w:pStyle w:val="BodyText"/>
        <w:ind w:left="140"/>
      </w:pPr>
      <w:r>
        <w:rPr/>
        <w:t>Scale:</w:t>
      </w:r>
    </w:p>
    <w:p>
      <w:pPr>
        <w:pStyle w:val="ListParagraph"/>
        <w:numPr>
          <w:ilvl w:val="0"/>
          <w:numId w:val="2"/>
        </w:numPr>
        <w:tabs>
          <w:tab w:pos="860" w:val="left" w:leader="none"/>
        </w:tabs>
        <w:spacing w:line="240" w:lineRule="auto" w:before="80" w:after="0"/>
        <w:ind w:left="860" w:right="1361" w:hanging="360"/>
        <w:jc w:val="left"/>
        <w:rPr>
          <w:sz w:val="24"/>
        </w:rPr>
      </w:pPr>
      <w:r>
        <w:rPr>
          <w:sz w:val="24"/>
        </w:rPr>
        <w:t>Not at all (i.e., prioritize different populations; are not specific about</w:t>
      </w:r>
      <w:r>
        <w:rPr>
          <w:spacing w:val="-40"/>
          <w:sz w:val="24"/>
        </w:rPr>
        <w:t> </w:t>
      </w:r>
      <w:r>
        <w:rPr>
          <w:sz w:val="24"/>
        </w:rPr>
        <w:t>the populations they</w:t>
      </w:r>
      <w:r>
        <w:rPr>
          <w:spacing w:val="-2"/>
          <w:sz w:val="24"/>
        </w:rPr>
        <w:t> </w:t>
      </w:r>
      <w:r>
        <w:rPr>
          <w:sz w:val="24"/>
        </w:rPr>
        <w:t>serve)</w:t>
      </w:r>
    </w:p>
    <w:p>
      <w:pPr>
        <w:pStyle w:val="ListParagraph"/>
        <w:numPr>
          <w:ilvl w:val="0"/>
          <w:numId w:val="2"/>
        </w:numPr>
        <w:tabs>
          <w:tab w:pos="860" w:val="left" w:leader="none"/>
        </w:tabs>
        <w:spacing w:line="240" w:lineRule="auto" w:before="80" w:after="0"/>
        <w:ind w:left="860" w:right="453" w:hanging="360"/>
        <w:jc w:val="left"/>
        <w:rPr>
          <w:sz w:val="24"/>
        </w:rPr>
      </w:pPr>
      <w:r>
        <w:rPr>
          <w:sz w:val="24"/>
        </w:rPr>
        <w:t>Somewhat (i.e., take a universal approach to serving all people but do not</w:t>
      </w:r>
      <w:r>
        <w:rPr>
          <w:spacing w:val="-32"/>
          <w:sz w:val="24"/>
        </w:rPr>
        <w:t> </w:t>
      </w:r>
      <w:r>
        <w:rPr>
          <w:sz w:val="24"/>
        </w:rPr>
        <w:t>have specific strategies that focus specifically and exclusively on priority</w:t>
      </w:r>
      <w:r>
        <w:rPr>
          <w:spacing w:val="-40"/>
          <w:sz w:val="24"/>
        </w:rPr>
        <w:t> </w:t>
      </w:r>
      <w:r>
        <w:rPr>
          <w:sz w:val="24"/>
        </w:rPr>
        <w:t>population)</w:t>
      </w:r>
    </w:p>
    <w:p>
      <w:pPr>
        <w:pStyle w:val="ListParagraph"/>
        <w:numPr>
          <w:ilvl w:val="0"/>
          <w:numId w:val="2"/>
        </w:numPr>
        <w:tabs>
          <w:tab w:pos="860" w:val="left" w:leader="none"/>
        </w:tabs>
        <w:spacing w:line="240" w:lineRule="auto" w:before="80" w:after="0"/>
        <w:ind w:left="860" w:right="587" w:hanging="360"/>
        <w:jc w:val="left"/>
        <w:rPr>
          <w:sz w:val="24"/>
        </w:rPr>
      </w:pPr>
      <w:r>
        <w:rPr>
          <w:sz w:val="24"/>
        </w:rPr>
        <w:t>Very much (e.g., focus specifically and exclusively on priority population; have specific strategies that focus on priority</w:t>
      </w:r>
      <w:r>
        <w:rPr>
          <w:spacing w:val="-8"/>
          <w:sz w:val="24"/>
        </w:rPr>
        <w:t> </w:t>
      </w:r>
      <w:r>
        <w:rPr>
          <w:sz w:val="24"/>
        </w:rPr>
        <w:t>population)</w:t>
      </w:r>
    </w:p>
    <w:p>
      <w:pPr>
        <w:pStyle w:val="BodyText"/>
        <w:spacing w:before="11"/>
        <w:rPr>
          <w:sz w:val="8"/>
        </w:rPr>
      </w:pPr>
    </w:p>
    <w:tbl>
      <w:tblPr>
        <w:tblW w:w="0" w:type="auto"/>
        <w:jc w:val="left"/>
        <w:tblInd w:w="17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5717"/>
        <w:gridCol w:w="3609"/>
      </w:tblGrid>
      <w:tr>
        <w:trPr>
          <w:trHeight w:val="1096" w:hRule="atLeast"/>
        </w:trPr>
        <w:tc>
          <w:tcPr>
            <w:tcW w:w="5717" w:type="dxa"/>
          </w:tcPr>
          <w:p>
            <w:pPr>
              <w:pStyle w:val="TableParagraph"/>
              <w:spacing w:before="2"/>
              <w:rPr>
                <w:sz w:val="32"/>
              </w:rPr>
            </w:pPr>
          </w:p>
          <w:p>
            <w:pPr>
              <w:pStyle w:val="TableParagraph"/>
              <w:ind w:left="255"/>
              <w:rPr>
                <w:b/>
                <w:sz w:val="24"/>
              </w:rPr>
            </w:pPr>
            <w:r>
              <w:rPr>
                <w:b/>
                <w:sz w:val="24"/>
              </w:rPr>
              <w:t>Priority Population</w:t>
            </w:r>
          </w:p>
        </w:tc>
        <w:tc>
          <w:tcPr>
            <w:tcW w:w="3609" w:type="dxa"/>
          </w:tcPr>
          <w:p>
            <w:pPr>
              <w:pStyle w:val="TableParagraph"/>
              <w:spacing w:before="232"/>
              <w:ind w:left="262" w:right="816"/>
              <w:rPr>
                <w:b/>
                <w:sz w:val="24"/>
              </w:rPr>
            </w:pPr>
            <w:r>
              <w:rPr>
                <w:b/>
                <w:w w:val="95"/>
                <w:sz w:val="24"/>
              </w:rPr>
              <w:t>Priority</w:t>
            </w:r>
            <w:r>
              <w:rPr>
                <w:b/>
                <w:spacing w:val="-40"/>
                <w:w w:val="95"/>
                <w:sz w:val="24"/>
              </w:rPr>
              <w:t> </w:t>
            </w:r>
            <w:r>
              <w:rPr>
                <w:b/>
                <w:w w:val="95"/>
                <w:sz w:val="24"/>
              </w:rPr>
              <w:t>of</w:t>
            </w:r>
            <w:r>
              <w:rPr>
                <w:b/>
                <w:spacing w:val="-39"/>
                <w:w w:val="95"/>
                <w:sz w:val="24"/>
              </w:rPr>
              <w:t> </w:t>
            </w:r>
            <w:r>
              <w:rPr>
                <w:b/>
                <w:w w:val="95"/>
                <w:sz w:val="24"/>
              </w:rPr>
              <w:t>Population</w:t>
            </w:r>
            <w:r>
              <w:rPr>
                <w:b/>
                <w:spacing w:val="-39"/>
                <w:w w:val="95"/>
                <w:sz w:val="24"/>
              </w:rPr>
              <w:t> </w:t>
            </w:r>
            <w:r>
              <w:rPr>
                <w:b/>
                <w:w w:val="95"/>
                <w:sz w:val="24"/>
              </w:rPr>
              <w:t>in </w:t>
            </w:r>
            <w:r>
              <w:rPr>
                <w:b/>
                <w:sz w:val="24"/>
              </w:rPr>
              <w:t>Project</w:t>
            </w:r>
          </w:p>
        </w:tc>
      </w:tr>
      <w:tr>
        <w:trPr>
          <w:trHeight w:val="813" w:hRule="atLeast"/>
        </w:trPr>
        <w:tc>
          <w:tcPr>
            <w:tcW w:w="5717" w:type="dxa"/>
          </w:tcPr>
          <w:p>
            <w:pPr>
              <w:pStyle w:val="TableParagraph"/>
              <w:spacing w:before="232"/>
              <w:ind w:left="255"/>
              <w:rPr>
                <w:b/>
                <w:sz w:val="24"/>
              </w:rPr>
            </w:pPr>
            <w:r>
              <w:rPr>
                <w:b/>
                <w:sz w:val="24"/>
              </w:rPr>
              <w:t>Black</w:t>
            </w:r>
          </w:p>
        </w:tc>
        <w:tc>
          <w:tcPr>
            <w:tcW w:w="3609" w:type="dxa"/>
          </w:tcPr>
          <w:p>
            <w:pPr>
              <w:pStyle w:val="TableParagraph"/>
              <w:rPr>
                <w:rFonts w:ascii="Times New Roman"/>
                <w:sz w:val="24"/>
              </w:rPr>
            </w:pPr>
          </w:p>
        </w:tc>
      </w:tr>
    </w:tbl>
    <w:p>
      <w:pPr>
        <w:spacing w:after="0"/>
        <w:rPr>
          <w:rFonts w:ascii="Times New Roman"/>
          <w:sz w:val="24"/>
        </w:rPr>
        <w:sectPr>
          <w:pgSz w:w="12240" w:h="15840"/>
          <w:pgMar w:header="0" w:footer="934" w:top="1360" w:bottom="1200" w:left="1300" w:right="1220"/>
        </w:sectPr>
      </w:pPr>
    </w:p>
    <w:tbl>
      <w:tblPr>
        <w:tblW w:w="0" w:type="auto"/>
        <w:jc w:val="left"/>
        <w:tblInd w:w="17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5717"/>
        <w:gridCol w:w="3609"/>
      </w:tblGrid>
      <w:tr>
        <w:trPr>
          <w:trHeight w:val="813" w:hRule="atLeast"/>
        </w:trPr>
        <w:tc>
          <w:tcPr>
            <w:tcW w:w="5717" w:type="dxa"/>
          </w:tcPr>
          <w:p>
            <w:pPr>
              <w:pStyle w:val="TableParagraph"/>
              <w:spacing w:before="220"/>
              <w:ind w:left="255"/>
              <w:rPr>
                <w:b/>
                <w:sz w:val="24"/>
              </w:rPr>
            </w:pPr>
            <w:r>
              <w:rPr>
                <w:b/>
                <w:sz w:val="24"/>
              </w:rPr>
              <w:t>Hispanic</w:t>
            </w:r>
          </w:p>
        </w:tc>
        <w:tc>
          <w:tcPr>
            <w:tcW w:w="3609" w:type="dxa"/>
          </w:tcPr>
          <w:p>
            <w:pPr>
              <w:pStyle w:val="TableParagraph"/>
              <w:rPr>
                <w:rFonts w:ascii="Times New Roman"/>
                <w:sz w:val="22"/>
              </w:rPr>
            </w:pPr>
          </w:p>
        </w:tc>
      </w:tr>
      <w:tr>
        <w:trPr>
          <w:trHeight w:val="820" w:hRule="atLeast"/>
        </w:trPr>
        <w:tc>
          <w:tcPr>
            <w:tcW w:w="5717" w:type="dxa"/>
          </w:tcPr>
          <w:p>
            <w:pPr>
              <w:pStyle w:val="TableParagraph"/>
              <w:spacing w:before="227"/>
              <w:ind w:left="255"/>
              <w:rPr>
                <w:b/>
                <w:sz w:val="24"/>
              </w:rPr>
            </w:pPr>
            <w:r>
              <w:rPr>
                <w:b/>
                <w:sz w:val="24"/>
              </w:rPr>
              <w:t>Children and families with low incomes</w:t>
            </w:r>
          </w:p>
        </w:tc>
        <w:tc>
          <w:tcPr>
            <w:tcW w:w="3609" w:type="dxa"/>
          </w:tcPr>
          <w:p>
            <w:pPr>
              <w:pStyle w:val="TableParagraph"/>
              <w:rPr>
                <w:rFonts w:ascii="Times New Roman"/>
                <w:sz w:val="22"/>
              </w:rPr>
            </w:pPr>
          </w:p>
        </w:tc>
      </w:tr>
      <w:tr>
        <w:trPr>
          <w:trHeight w:val="820" w:hRule="atLeast"/>
        </w:trPr>
        <w:tc>
          <w:tcPr>
            <w:tcW w:w="5717" w:type="dxa"/>
          </w:tcPr>
          <w:p>
            <w:pPr>
              <w:pStyle w:val="TableParagraph"/>
              <w:spacing w:before="227"/>
              <w:ind w:left="255"/>
              <w:rPr>
                <w:b/>
                <w:sz w:val="24"/>
              </w:rPr>
            </w:pPr>
            <w:r>
              <w:rPr>
                <w:b/>
                <w:sz w:val="24"/>
              </w:rPr>
              <w:t>Rural</w:t>
            </w:r>
          </w:p>
        </w:tc>
        <w:tc>
          <w:tcPr>
            <w:tcW w:w="3609" w:type="dxa"/>
          </w:tcPr>
          <w:p>
            <w:pPr>
              <w:pStyle w:val="TableParagraph"/>
              <w:rPr>
                <w:rFonts w:ascii="Times New Roman"/>
                <w:sz w:val="22"/>
              </w:rPr>
            </w:pPr>
          </w:p>
        </w:tc>
      </w:tr>
      <w:tr>
        <w:trPr>
          <w:trHeight w:val="1096" w:hRule="atLeast"/>
        </w:trPr>
        <w:tc>
          <w:tcPr>
            <w:tcW w:w="5717" w:type="dxa"/>
          </w:tcPr>
          <w:p>
            <w:pPr>
              <w:pStyle w:val="TableParagraph"/>
              <w:spacing w:before="227"/>
              <w:ind w:left="255"/>
              <w:rPr>
                <w:b/>
                <w:sz w:val="24"/>
              </w:rPr>
            </w:pPr>
            <w:r>
              <w:rPr>
                <w:b/>
                <w:w w:val="95"/>
                <w:sz w:val="24"/>
              </w:rPr>
              <w:t>People who identify as LGBTQ+ (Mental Health </w:t>
            </w:r>
            <w:r>
              <w:rPr>
                <w:b/>
                <w:sz w:val="24"/>
              </w:rPr>
              <w:t>only)</w:t>
            </w:r>
          </w:p>
        </w:tc>
        <w:tc>
          <w:tcPr>
            <w:tcW w:w="3609" w:type="dxa"/>
          </w:tcPr>
          <w:p>
            <w:pPr>
              <w:pStyle w:val="TableParagraph"/>
              <w:rPr>
                <w:rFonts w:ascii="Times New Roman"/>
                <w:sz w:val="22"/>
              </w:rPr>
            </w:pPr>
          </w:p>
        </w:tc>
      </w:tr>
    </w:tbl>
    <w:p>
      <w:pPr>
        <w:pStyle w:val="BodyText"/>
        <w:spacing w:before="7"/>
        <w:rPr>
          <w:sz w:val="13"/>
        </w:rPr>
      </w:pPr>
    </w:p>
    <w:p>
      <w:pPr>
        <w:pStyle w:val="Heading2"/>
        <w:spacing w:before="91"/>
      </w:pPr>
      <w:r>
        <w:rPr>
          <w:color w:val="00B259"/>
        </w:rPr>
        <w:t>Geographical Area, County and State (Internal)*</w:t>
      </w:r>
    </w:p>
    <w:p>
      <w:pPr>
        <w:pStyle w:val="BodyText"/>
        <w:ind w:left="140"/>
      </w:pPr>
      <w:r>
        <w:rPr/>
        <w:t>Select the geographical area(s) in which this work is predominantly happening.</w:t>
      </w:r>
    </w:p>
    <w:p>
      <w:pPr>
        <w:spacing w:before="80"/>
        <w:ind w:left="140" w:right="0" w:firstLine="0"/>
        <w:jc w:val="left"/>
        <w:rPr>
          <w:b/>
          <w:sz w:val="24"/>
        </w:rPr>
      </w:pPr>
      <w:r>
        <w:rPr>
          <w:b/>
          <w:color w:val="00B259"/>
          <w:sz w:val="24"/>
        </w:rPr>
        <w:t>Choices</w:t>
      </w:r>
    </w:p>
    <w:p>
      <w:pPr>
        <w:spacing w:line="261" w:lineRule="auto" w:before="0"/>
        <w:ind w:left="140" w:right="7525" w:firstLine="0"/>
        <w:jc w:val="left"/>
        <w:rPr>
          <w:sz w:val="20"/>
        </w:rPr>
      </w:pPr>
      <w:r>
        <w:rPr>
          <w:sz w:val="20"/>
        </w:rPr>
        <w:t>Adams County, Ohio Brown County, Ohio Butler County, Ohio Clermont County, Ohio Clinton County, Ohio Hamilton County, Ohio Highland County, Ohio Warren County, Ohio Statewide Ohio</w:t>
      </w:r>
    </w:p>
    <w:p>
      <w:pPr>
        <w:spacing w:line="261" w:lineRule="auto" w:before="0"/>
        <w:ind w:left="140" w:right="7036" w:firstLine="0"/>
        <w:jc w:val="left"/>
        <w:rPr>
          <w:sz w:val="20"/>
        </w:rPr>
      </w:pPr>
      <w:r>
        <w:rPr>
          <w:sz w:val="20"/>
        </w:rPr>
        <w:t>Boone County, Kentucky Bracken County, Kentucky Campbell County, Kentucky Gallatin County, Kentucky Grant County, Kentucky Kenton County, Kentucky Pendleton County, Kentucky Statewide Kentucky Dearborn County, Indiana Franklin County, Indiana Ohio County, Indiana</w:t>
      </w:r>
    </w:p>
    <w:p>
      <w:pPr>
        <w:spacing w:line="261" w:lineRule="auto" w:before="0"/>
        <w:ind w:left="140" w:right="7069" w:firstLine="0"/>
        <w:jc w:val="left"/>
        <w:rPr>
          <w:sz w:val="20"/>
        </w:rPr>
      </w:pPr>
      <w:r>
        <w:rPr>
          <w:sz w:val="20"/>
        </w:rPr>
        <w:t>Ripley County, Indiana Switzerland County, Indiana Statewide Indiana</w:t>
      </w:r>
    </w:p>
    <w:p>
      <w:pPr>
        <w:pStyle w:val="BodyText"/>
        <w:spacing w:before="6"/>
        <w:rPr>
          <w:sz w:val="18"/>
        </w:rPr>
      </w:pPr>
    </w:p>
    <w:p>
      <w:pPr>
        <w:pStyle w:val="Heading2"/>
        <w:spacing w:line="317" w:lineRule="exact" w:before="1"/>
      </w:pPr>
      <w:r>
        <w:rPr>
          <w:color w:val="00B259"/>
        </w:rPr>
        <w:t>Small Area Geography (Internal)</w:t>
      </w:r>
    </w:p>
    <w:p>
      <w:pPr>
        <w:pStyle w:val="BodyText"/>
        <w:ind w:left="140" w:right="353"/>
      </w:pPr>
      <w:r>
        <w:rPr/>
        <w:t>Optional: If the geographical area of focus for this project is </w:t>
      </w:r>
      <w:r>
        <w:rPr>
          <w:i/>
          <w:sz w:val="25"/>
        </w:rPr>
        <w:t>smaller or more specific </w:t>
      </w:r>
      <w:r>
        <w:rPr/>
        <w:t>than the county or state designation, then please share the specific neighborhood, city, township or other area for this project, including ZIP codes.</w:t>
      </w:r>
    </w:p>
    <w:p>
      <w:pPr>
        <w:spacing w:before="63"/>
        <w:ind w:left="140" w:right="0" w:firstLine="0"/>
        <w:jc w:val="left"/>
        <w:rPr>
          <w:i/>
          <w:sz w:val="21"/>
        </w:rPr>
      </w:pPr>
      <w:r>
        <w:rPr>
          <w:i/>
          <w:sz w:val="21"/>
        </w:rPr>
        <w:t>Character Limit: 250</w:t>
      </w:r>
    </w:p>
    <w:p>
      <w:pPr>
        <w:spacing w:after="0"/>
        <w:jc w:val="left"/>
        <w:rPr>
          <w:sz w:val="21"/>
        </w:rPr>
        <w:sectPr>
          <w:pgSz w:w="12240" w:h="15840"/>
          <w:pgMar w:header="0" w:footer="934" w:top="1460" w:bottom="1200" w:left="1300" w:right="1220"/>
        </w:sectPr>
      </w:pPr>
    </w:p>
    <w:p>
      <w:pPr>
        <w:pStyle w:val="Heading2"/>
        <w:spacing w:before="80"/>
      </w:pPr>
      <w:r>
        <w:rPr>
          <w:color w:val="00B259"/>
        </w:rPr>
        <w:t>Urban-Suburban-Rural (Internal)*</w:t>
      </w:r>
    </w:p>
    <w:p>
      <w:pPr>
        <w:pStyle w:val="BodyText"/>
        <w:ind w:left="140" w:right="701"/>
      </w:pPr>
      <w:r>
        <w:rPr/>
        <w:t>Based on the applicant’s description of the geographical area of focus, is this work predominantly focused in urban, suburban, and/or rural areas? In general, Hamilton County is considered urban, Boone, Butler, Campbell, Kenton, and Warren are considered suburban, and Adams, Bracken, Brown, Clermont, Clinton, Dearborn, Franklin, Gallatin, Grant, Highland, Ohio, Pendleton, Ripley, and Switzerland are considered rural. Feel free to adhere to the grantee’s selection for smaller area geographies if it is more accurate.</w:t>
      </w:r>
    </w:p>
    <w:p>
      <w:pPr>
        <w:spacing w:line="256" w:lineRule="auto" w:before="80"/>
        <w:ind w:left="140" w:right="8681" w:firstLine="0"/>
        <w:jc w:val="left"/>
        <w:rPr>
          <w:sz w:val="20"/>
        </w:rPr>
      </w:pPr>
      <w:r>
        <w:rPr>
          <w:b/>
          <w:color w:val="00B259"/>
          <w:w w:val="90"/>
          <w:sz w:val="24"/>
        </w:rPr>
        <w:t>Choices </w:t>
      </w:r>
      <w:r>
        <w:rPr>
          <w:sz w:val="20"/>
        </w:rPr>
        <w:t>Urban Suburban Rural Statewide</w:t>
      </w:r>
    </w:p>
    <w:p>
      <w:pPr>
        <w:pStyle w:val="BodyText"/>
        <w:spacing w:before="7"/>
        <w:rPr>
          <w:sz w:val="19"/>
        </w:rPr>
      </w:pPr>
    </w:p>
    <w:p>
      <w:pPr>
        <w:pStyle w:val="Heading2"/>
        <w:spacing w:line="317" w:lineRule="exact" w:before="1"/>
      </w:pPr>
      <w:r>
        <w:rPr>
          <w:color w:val="00B259"/>
        </w:rPr>
        <w:t>Total Amount Requested, All Years (Internal)*</w:t>
      </w:r>
    </w:p>
    <w:p>
      <w:pPr>
        <w:spacing w:line="237" w:lineRule="exact" w:before="0"/>
        <w:ind w:left="140" w:right="0" w:firstLine="0"/>
        <w:jc w:val="left"/>
        <w:rPr>
          <w:i/>
          <w:sz w:val="21"/>
        </w:rPr>
      </w:pPr>
      <w:r>
        <w:rPr>
          <w:i/>
          <w:sz w:val="21"/>
        </w:rPr>
        <w:t>Character Limit: 20</w:t>
      </w:r>
    </w:p>
    <w:p>
      <w:pPr>
        <w:pStyle w:val="BodyText"/>
        <w:spacing w:before="9"/>
        <w:rPr>
          <w:i/>
          <w:sz w:val="19"/>
        </w:rPr>
      </w:pPr>
    </w:p>
    <w:p>
      <w:pPr>
        <w:pStyle w:val="Heading2"/>
      </w:pPr>
      <w:r>
        <w:rPr>
          <w:color w:val="00B259"/>
        </w:rPr>
        <w:t>Indirect Amount - Planning and Project-based (Internal)</w:t>
      </w:r>
    </w:p>
    <w:p>
      <w:pPr>
        <w:pStyle w:val="BodyText"/>
        <w:rPr>
          <w:b/>
        </w:rPr>
      </w:pPr>
    </w:p>
    <w:p>
      <w:pPr>
        <w:spacing w:before="0"/>
        <w:ind w:left="140" w:right="456" w:firstLine="0"/>
        <w:jc w:val="left"/>
        <w:rPr>
          <w:sz w:val="24"/>
        </w:rPr>
      </w:pPr>
      <w:r>
        <w:rPr>
          <w:b/>
          <w:sz w:val="24"/>
        </w:rPr>
        <w:t>For</w:t>
      </w:r>
      <w:r>
        <w:rPr>
          <w:b/>
          <w:spacing w:val="-32"/>
          <w:sz w:val="24"/>
        </w:rPr>
        <w:t> </w:t>
      </w:r>
      <w:r>
        <w:rPr>
          <w:b/>
          <w:sz w:val="24"/>
        </w:rPr>
        <w:t>planning</w:t>
      </w:r>
      <w:r>
        <w:rPr>
          <w:b/>
          <w:spacing w:val="-32"/>
          <w:sz w:val="24"/>
        </w:rPr>
        <w:t> </w:t>
      </w:r>
      <w:r>
        <w:rPr>
          <w:b/>
          <w:sz w:val="24"/>
        </w:rPr>
        <w:t>and</w:t>
      </w:r>
      <w:r>
        <w:rPr>
          <w:b/>
          <w:spacing w:val="-32"/>
          <w:sz w:val="24"/>
        </w:rPr>
        <w:t> </w:t>
      </w:r>
      <w:r>
        <w:rPr>
          <w:b/>
          <w:sz w:val="24"/>
        </w:rPr>
        <w:t>project-based</w:t>
      </w:r>
      <w:r>
        <w:rPr>
          <w:b/>
          <w:spacing w:val="-32"/>
          <w:sz w:val="24"/>
        </w:rPr>
        <w:t> </w:t>
      </w:r>
      <w:r>
        <w:rPr>
          <w:b/>
          <w:sz w:val="24"/>
        </w:rPr>
        <w:t>grants</w:t>
      </w:r>
      <w:r>
        <w:rPr>
          <w:b/>
          <w:spacing w:val="-31"/>
          <w:sz w:val="24"/>
        </w:rPr>
        <w:t> </w:t>
      </w:r>
      <w:r>
        <w:rPr>
          <w:b/>
          <w:sz w:val="24"/>
        </w:rPr>
        <w:t>only</w:t>
      </w:r>
      <w:r>
        <w:rPr>
          <w:sz w:val="24"/>
        </w:rPr>
        <w:t>,</w:t>
      </w:r>
      <w:r>
        <w:rPr>
          <w:spacing w:val="-32"/>
          <w:sz w:val="24"/>
        </w:rPr>
        <w:t> </w:t>
      </w:r>
      <w:r>
        <w:rPr>
          <w:sz w:val="24"/>
        </w:rPr>
        <w:t>enter</w:t>
      </w:r>
      <w:r>
        <w:rPr>
          <w:spacing w:val="-32"/>
          <w:sz w:val="24"/>
        </w:rPr>
        <w:t> </w:t>
      </w:r>
      <w:r>
        <w:rPr>
          <w:sz w:val="24"/>
        </w:rPr>
        <w:t>the</w:t>
      </w:r>
      <w:r>
        <w:rPr>
          <w:spacing w:val="-32"/>
          <w:sz w:val="24"/>
        </w:rPr>
        <w:t> </w:t>
      </w:r>
      <w:r>
        <w:rPr>
          <w:sz w:val="24"/>
        </w:rPr>
        <w:t>amount</w:t>
      </w:r>
      <w:r>
        <w:rPr>
          <w:spacing w:val="-31"/>
          <w:sz w:val="24"/>
        </w:rPr>
        <w:t> </w:t>
      </w:r>
      <w:r>
        <w:rPr>
          <w:sz w:val="24"/>
        </w:rPr>
        <w:t>of</w:t>
      </w:r>
      <w:r>
        <w:rPr>
          <w:spacing w:val="-32"/>
          <w:sz w:val="24"/>
        </w:rPr>
        <w:t> </w:t>
      </w:r>
      <w:r>
        <w:rPr>
          <w:sz w:val="24"/>
        </w:rPr>
        <w:t>indirect</w:t>
      </w:r>
      <w:r>
        <w:rPr>
          <w:spacing w:val="-32"/>
          <w:sz w:val="24"/>
        </w:rPr>
        <w:t> </w:t>
      </w:r>
      <w:r>
        <w:rPr>
          <w:sz w:val="24"/>
        </w:rPr>
        <w:t>funds</w:t>
      </w:r>
      <w:r>
        <w:rPr>
          <w:spacing w:val="-32"/>
          <w:sz w:val="24"/>
        </w:rPr>
        <w:t> </w:t>
      </w:r>
      <w:r>
        <w:rPr>
          <w:sz w:val="24"/>
        </w:rPr>
        <w:t>to</w:t>
      </w:r>
      <w:r>
        <w:rPr>
          <w:spacing w:val="-31"/>
          <w:sz w:val="24"/>
        </w:rPr>
        <w:t> </w:t>
      </w:r>
      <w:r>
        <w:rPr>
          <w:sz w:val="24"/>
        </w:rPr>
        <w:t>be added to the applicant's requested</w:t>
      </w:r>
      <w:r>
        <w:rPr>
          <w:spacing w:val="-4"/>
          <w:sz w:val="24"/>
        </w:rPr>
        <w:t> </w:t>
      </w:r>
      <w:r>
        <w:rPr>
          <w:sz w:val="24"/>
        </w:rPr>
        <w:t>amount.</w:t>
      </w:r>
    </w:p>
    <w:p>
      <w:pPr>
        <w:pStyle w:val="BodyText"/>
      </w:pPr>
    </w:p>
    <w:p>
      <w:pPr>
        <w:pStyle w:val="BodyText"/>
        <w:spacing w:line="480" w:lineRule="auto"/>
        <w:ind w:left="140" w:right="1429"/>
      </w:pPr>
      <w:r>
        <w:rPr/>
        <w:t>Indirect = Total Amount Requested (All Years) x Indirect % (use chart below) Example: $50,000 x .15 = $7,500</w:t>
      </w:r>
    </w:p>
    <w:p>
      <w:pPr>
        <w:pStyle w:val="BodyText"/>
        <w:spacing w:line="276" w:lineRule="auto" w:before="80"/>
        <w:ind w:left="140" w:right="261"/>
      </w:pPr>
      <w:r>
        <w:rPr/>
        <w:t>The percentage of indirect cost recovery will be based on the asset size of the organization. The asset size will be determined from IRS Form 990 Line 22 Net Assets of the organization’s most recently filed Form.</w:t>
      </w:r>
    </w:p>
    <w:p>
      <w:pPr>
        <w:pStyle w:val="ListParagraph"/>
        <w:numPr>
          <w:ilvl w:val="0"/>
          <w:numId w:val="1"/>
        </w:numPr>
        <w:tabs>
          <w:tab w:pos="859" w:val="left" w:leader="none"/>
          <w:tab w:pos="860" w:val="left" w:leader="none"/>
        </w:tabs>
        <w:spacing w:line="240" w:lineRule="auto" w:before="80" w:after="0"/>
        <w:ind w:left="860" w:right="295" w:hanging="360"/>
        <w:jc w:val="left"/>
        <w:rPr>
          <w:sz w:val="24"/>
        </w:rPr>
      </w:pPr>
      <w:r>
        <w:rPr>
          <w:sz w:val="24"/>
        </w:rPr>
        <w:t>Organizations with assets $10 million or less will receive indirect cost recovery</w:t>
      </w:r>
      <w:r>
        <w:rPr>
          <w:spacing w:val="-38"/>
          <w:sz w:val="24"/>
        </w:rPr>
        <w:t> </w:t>
      </w:r>
      <w:r>
        <w:rPr>
          <w:sz w:val="24"/>
        </w:rPr>
        <w:t>of 15% of direct costs on all project</w:t>
      </w:r>
      <w:r>
        <w:rPr>
          <w:spacing w:val="-8"/>
          <w:sz w:val="24"/>
        </w:rPr>
        <w:t> </w:t>
      </w:r>
      <w:r>
        <w:rPr>
          <w:sz w:val="24"/>
        </w:rPr>
        <w:t>grants.</w:t>
      </w:r>
    </w:p>
    <w:p>
      <w:pPr>
        <w:pStyle w:val="ListParagraph"/>
        <w:numPr>
          <w:ilvl w:val="0"/>
          <w:numId w:val="1"/>
        </w:numPr>
        <w:tabs>
          <w:tab w:pos="859" w:val="left" w:leader="none"/>
          <w:tab w:pos="860" w:val="left" w:leader="none"/>
        </w:tabs>
        <w:spacing w:line="240" w:lineRule="auto" w:before="78" w:after="0"/>
        <w:ind w:left="860" w:right="307" w:hanging="360"/>
        <w:jc w:val="left"/>
        <w:rPr>
          <w:sz w:val="24"/>
        </w:rPr>
      </w:pPr>
      <w:r>
        <w:rPr>
          <w:sz w:val="24"/>
        </w:rPr>
        <w:t>Organizations with assets greater than $10 million and less than $100 million</w:t>
      </w:r>
      <w:r>
        <w:rPr>
          <w:spacing w:val="-38"/>
          <w:sz w:val="24"/>
        </w:rPr>
        <w:t> </w:t>
      </w:r>
      <w:r>
        <w:rPr>
          <w:sz w:val="24"/>
        </w:rPr>
        <w:t>will receive indirect cost recovery of 10% of direct costs on all project</w:t>
      </w:r>
      <w:r>
        <w:rPr>
          <w:spacing w:val="-20"/>
          <w:sz w:val="24"/>
        </w:rPr>
        <w:t> </w:t>
      </w:r>
      <w:r>
        <w:rPr>
          <w:sz w:val="24"/>
        </w:rPr>
        <w:t>grants.</w:t>
      </w:r>
    </w:p>
    <w:p>
      <w:pPr>
        <w:pStyle w:val="ListParagraph"/>
        <w:numPr>
          <w:ilvl w:val="0"/>
          <w:numId w:val="1"/>
        </w:numPr>
        <w:tabs>
          <w:tab w:pos="859" w:val="left" w:leader="none"/>
          <w:tab w:pos="860" w:val="left" w:leader="none"/>
        </w:tabs>
        <w:spacing w:line="240" w:lineRule="auto" w:before="78" w:after="0"/>
        <w:ind w:left="860" w:right="815" w:hanging="360"/>
        <w:jc w:val="left"/>
        <w:rPr>
          <w:sz w:val="24"/>
        </w:rPr>
      </w:pPr>
      <w:r>
        <w:rPr>
          <w:sz w:val="24"/>
        </w:rPr>
        <w:t>Organizations with assets of $100 million or greater will receive indirect</w:t>
      </w:r>
      <w:r>
        <w:rPr>
          <w:spacing w:val="-42"/>
          <w:sz w:val="24"/>
        </w:rPr>
        <w:t> </w:t>
      </w:r>
      <w:r>
        <w:rPr>
          <w:sz w:val="24"/>
        </w:rPr>
        <w:t>cost recovery of 5% of direct costs on all project</w:t>
      </w:r>
      <w:r>
        <w:rPr>
          <w:spacing w:val="-9"/>
          <w:sz w:val="24"/>
        </w:rPr>
        <w:t> </w:t>
      </w:r>
      <w:r>
        <w:rPr>
          <w:sz w:val="24"/>
        </w:rPr>
        <w:t>grants.</w:t>
      </w:r>
    </w:p>
    <w:p>
      <w:pPr>
        <w:spacing w:before="69"/>
        <w:ind w:left="140" w:right="0" w:firstLine="0"/>
        <w:jc w:val="left"/>
        <w:rPr>
          <w:i/>
          <w:sz w:val="21"/>
        </w:rPr>
      </w:pPr>
      <w:r>
        <w:rPr>
          <w:i/>
          <w:sz w:val="21"/>
        </w:rPr>
        <w:t>Character Limit: 20</w:t>
      </w:r>
    </w:p>
    <w:p>
      <w:pPr>
        <w:pStyle w:val="BodyText"/>
        <w:spacing w:before="9"/>
        <w:rPr>
          <w:i/>
          <w:sz w:val="19"/>
        </w:rPr>
      </w:pPr>
    </w:p>
    <w:p>
      <w:pPr>
        <w:pStyle w:val="Heading2"/>
      </w:pPr>
      <w:r>
        <w:rPr>
          <w:color w:val="00B259"/>
        </w:rPr>
        <w:t>Total Amount Recommended, All Years (Internal)*</w:t>
      </w:r>
    </w:p>
    <w:p>
      <w:pPr>
        <w:pStyle w:val="BodyText"/>
        <w:ind w:left="140"/>
      </w:pPr>
      <w:r>
        <w:rPr/>
        <w:t>Amount Requested + Indirect (if project-based)</w:t>
      </w:r>
    </w:p>
    <w:p>
      <w:pPr>
        <w:spacing w:before="71"/>
        <w:ind w:left="140" w:right="0" w:firstLine="0"/>
        <w:jc w:val="left"/>
        <w:rPr>
          <w:i/>
          <w:sz w:val="21"/>
        </w:rPr>
      </w:pPr>
      <w:r>
        <w:rPr>
          <w:i/>
          <w:sz w:val="21"/>
        </w:rPr>
        <w:t>Character Limit: 20</w:t>
      </w:r>
    </w:p>
    <w:p>
      <w:pPr>
        <w:pStyle w:val="BodyText"/>
        <w:spacing w:before="9"/>
        <w:rPr>
          <w:i/>
          <w:sz w:val="19"/>
        </w:rPr>
      </w:pPr>
    </w:p>
    <w:p>
      <w:pPr>
        <w:pStyle w:val="Heading2"/>
        <w:spacing w:line="317" w:lineRule="exact"/>
      </w:pPr>
      <w:r>
        <w:rPr>
          <w:color w:val="00B259"/>
        </w:rPr>
        <w:t>Recommended Project Duration (Internal)*</w:t>
      </w:r>
    </w:p>
    <w:p>
      <w:pPr>
        <w:spacing w:line="237" w:lineRule="exact" w:before="0"/>
        <w:ind w:left="140" w:right="0" w:firstLine="0"/>
        <w:jc w:val="left"/>
        <w:rPr>
          <w:i/>
          <w:sz w:val="21"/>
        </w:rPr>
      </w:pPr>
      <w:r>
        <w:rPr>
          <w:i/>
          <w:sz w:val="21"/>
        </w:rPr>
        <w:t>Character Limit: 2</w:t>
      </w:r>
    </w:p>
    <w:p>
      <w:pPr>
        <w:spacing w:after="0" w:line="237" w:lineRule="exact"/>
        <w:jc w:val="left"/>
        <w:rPr>
          <w:sz w:val="21"/>
        </w:rPr>
        <w:sectPr>
          <w:pgSz w:w="12240" w:h="15840"/>
          <w:pgMar w:header="0" w:footer="934" w:top="1360" w:bottom="1200" w:left="1300" w:right="1220"/>
        </w:sectPr>
      </w:pPr>
    </w:p>
    <w:p>
      <w:pPr>
        <w:pStyle w:val="Heading2"/>
        <w:spacing w:before="80"/>
      </w:pPr>
      <w:r>
        <w:rPr>
          <w:color w:val="00B259"/>
        </w:rPr>
        <w:t>Conflict of Interest Declaration (Internal)*</w:t>
      </w:r>
    </w:p>
    <w:p>
      <w:pPr>
        <w:pStyle w:val="BodyText"/>
        <w:ind w:left="140"/>
      </w:pPr>
      <w:r>
        <w:rPr/>
        <w:t>List any conflicts of interest, otherwise enter "none."</w:t>
      </w:r>
    </w:p>
    <w:p>
      <w:pPr>
        <w:spacing w:before="70"/>
        <w:ind w:left="140" w:right="0" w:firstLine="0"/>
        <w:jc w:val="left"/>
        <w:rPr>
          <w:i/>
          <w:sz w:val="21"/>
        </w:rPr>
      </w:pPr>
      <w:r>
        <w:rPr>
          <w:i/>
          <w:sz w:val="21"/>
        </w:rPr>
        <w:t>Character Limit: 250</w:t>
      </w:r>
    </w:p>
    <w:p>
      <w:pPr>
        <w:pStyle w:val="BodyText"/>
        <w:spacing w:before="10"/>
        <w:rPr>
          <w:i/>
          <w:sz w:val="19"/>
        </w:rPr>
      </w:pPr>
    </w:p>
    <w:p>
      <w:pPr>
        <w:pStyle w:val="Heading2"/>
      </w:pPr>
      <w:r>
        <w:rPr>
          <w:color w:val="00B259"/>
        </w:rPr>
        <w:t>Focus Area (Internal)*</w:t>
      </w:r>
    </w:p>
    <w:p>
      <w:pPr>
        <w:spacing w:before="0"/>
        <w:ind w:left="140" w:right="0" w:firstLine="0"/>
        <w:jc w:val="left"/>
        <w:rPr>
          <w:b/>
          <w:sz w:val="24"/>
        </w:rPr>
      </w:pPr>
      <w:r>
        <w:rPr>
          <w:b/>
          <w:color w:val="00B259"/>
          <w:sz w:val="24"/>
        </w:rPr>
        <w:t>Choices</w:t>
      </w:r>
    </w:p>
    <w:p>
      <w:pPr>
        <w:spacing w:before="0"/>
        <w:ind w:left="140" w:right="0" w:firstLine="0"/>
        <w:jc w:val="left"/>
        <w:rPr>
          <w:sz w:val="20"/>
        </w:rPr>
      </w:pPr>
      <w:r>
        <w:rPr>
          <w:sz w:val="20"/>
        </w:rPr>
        <w:t>Advancing Health</w:t>
      </w:r>
      <w:r>
        <w:rPr>
          <w:spacing w:val="-8"/>
          <w:sz w:val="20"/>
        </w:rPr>
        <w:t> </w:t>
      </w:r>
      <w:r>
        <w:rPr>
          <w:sz w:val="20"/>
        </w:rPr>
        <w:t>Justice</w:t>
      </w:r>
    </w:p>
    <w:p>
      <w:pPr>
        <w:spacing w:line="261" w:lineRule="auto" w:before="20"/>
        <w:ind w:left="140" w:right="5980" w:firstLine="0"/>
        <w:jc w:val="left"/>
        <w:rPr>
          <w:sz w:val="20"/>
        </w:rPr>
      </w:pPr>
      <w:r>
        <w:rPr>
          <w:sz w:val="20"/>
        </w:rPr>
        <w:t>Improving Mental Health and Well-Being Other Community</w:t>
      </w:r>
      <w:r>
        <w:rPr>
          <w:spacing w:val="-1"/>
          <w:sz w:val="20"/>
        </w:rPr>
        <w:t> </w:t>
      </w:r>
      <w:r>
        <w:rPr>
          <w:sz w:val="20"/>
        </w:rPr>
        <w:t>Benefit</w:t>
      </w:r>
    </w:p>
    <w:p>
      <w:pPr>
        <w:pStyle w:val="BodyText"/>
        <w:spacing w:before="10"/>
        <w:rPr>
          <w:sz w:val="19"/>
        </w:rPr>
      </w:pPr>
    </w:p>
    <w:p>
      <w:pPr>
        <w:pStyle w:val="Heading2"/>
      </w:pPr>
      <w:r>
        <w:rPr>
          <w:color w:val="00B259"/>
        </w:rPr>
        <w:t>Strategy (Internal)*</w:t>
      </w:r>
    </w:p>
    <w:p>
      <w:pPr>
        <w:spacing w:before="0"/>
        <w:ind w:left="140" w:right="0" w:firstLine="0"/>
        <w:jc w:val="left"/>
        <w:rPr>
          <w:b/>
          <w:sz w:val="24"/>
        </w:rPr>
      </w:pPr>
      <w:r>
        <w:rPr>
          <w:b/>
          <w:color w:val="00B259"/>
          <w:sz w:val="24"/>
        </w:rPr>
        <w:t>Choices</w:t>
      </w:r>
    </w:p>
    <w:p>
      <w:pPr>
        <w:spacing w:line="261" w:lineRule="auto" w:before="0"/>
        <w:ind w:left="140" w:right="6280" w:firstLine="0"/>
        <w:jc w:val="left"/>
        <w:rPr>
          <w:sz w:val="20"/>
        </w:rPr>
      </w:pPr>
      <w:r>
        <w:rPr>
          <w:sz w:val="20"/>
        </w:rPr>
        <w:t>Community Power - Urban/Suburban Community Power - Rural</w:t>
      </w:r>
    </w:p>
    <w:p>
      <w:pPr>
        <w:spacing w:line="261" w:lineRule="auto" w:before="0"/>
        <w:ind w:left="140" w:right="5958" w:firstLine="0"/>
        <w:jc w:val="left"/>
        <w:rPr>
          <w:sz w:val="20"/>
        </w:rPr>
      </w:pPr>
      <w:r>
        <w:rPr>
          <w:sz w:val="20"/>
        </w:rPr>
        <w:t>Policy Change – Social Drivers of Health Narrative Change</w:t>
      </w:r>
    </w:p>
    <w:p>
      <w:pPr>
        <w:spacing w:line="261" w:lineRule="auto" w:before="0"/>
        <w:ind w:left="140" w:right="5380" w:firstLine="0"/>
        <w:jc w:val="left"/>
        <w:rPr>
          <w:sz w:val="20"/>
        </w:rPr>
      </w:pPr>
      <w:r>
        <w:rPr>
          <w:sz w:val="20"/>
        </w:rPr>
        <w:t>Mental Health for Young People - Communities Mental Health for Young People - Schools Policy Change – Mental Health</w:t>
      </w:r>
    </w:p>
    <w:p>
      <w:pPr>
        <w:spacing w:line="261" w:lineRule="auto" w:before="0"/>
        <w:ind w:left="140" w:right="5847" w:firstLine="0"/>
        <w:jc w:val="left"/>
        <w:rPr>
          <w:sz w:val="20"/>
        </w:rPr>
      </w:pPr>
      <w:r>
        <w:rPr>
          <w:sz w:val="20"/>
        </w:rPr>
        <w:t>Systems Change in Mental Health Overall Capacity Building</w:t>
      </w:r>
    </w:p>
    <w:p>
      <w:pPr>
        <w:spacing w:line="261" w:lineRule="auto" w:before="0"/>
        <w:ind w:left="140" w:right="7744" w:firstLine="0"/>
        <w:jc w:val="left"/>
        <w:rPr>
          <w:sz w:val="20"/>
        </w:rPr>
      </w:pPr>
      <w:r>
        <w:rPr>
          <w:sz w:val="20"/>
        </w:rPr>
        <w:t>Data and Learning Data for Equity (IFC) Non-Specified</w:t>
      </w:r>
    </w:p>
    <w:p>
      <w:pPr>
        <w:pStyle w:val="BodyText"/>
        <w:spacing w:before="3"/>
        <w:rPr>
          <w:sz w:val="19"/>
        </w:rPr>
      </w:pPr>
    </w:p>
    <w:p>
      <w:pPr>
        <w:pStyle w:val="Heading2"/>
      </w:pPr>
      <w:r>
        <w:rPr>
          <w:color w:val="00B259"/>
        </w:rPr>
        <w:t>Application Source*</w:t>
      </w:r>
    </w:p>
    <w:p>
      <w:pPr>
        <w:spacing w:before="0"/>
        <w:ind w:left="140" w:right="0" w:firstLine="0"/>
        <w:jc w:val="left"/>
        <w:rPr>
          <w:b/>
          <w:sz w:val="24"/>
        </w:rPr>
      </w:pPr>
      <w:r>
        <w:rPr>
          <w:b/>
          <w:color w:val="00B259"/>
          <w:sz w:val="24"/>
        </w:rPr>
        <w:t>Choices</w:t>
      </w:r>
    </w:p>
    <w:p>
      <w:pPr>
        <w:spacing w:before="0"/>
        <w:ind w:left="140" w:right="0" w:firstLine="0"/>
        <w:jc w:val="left"/>
        <w:rPr>
          <w:sz w:val="20"/>
        </w:rPr>
      </w:pPr>
      <w:r>
        <w:rPr>
          <w:sz w:val="20"/>
        </w:rPr>
        <w:t>Invited</w:t>
      </w:r>
    </w:p>
    <w:p>
      <w:pPr>
        <w:spacing w:before="20"/>
        <w:ind w:left="140" w:right="0" w:firstLine="0"/>
        <w:jc w:val="left"/>
        <w:rPr>
          <w:sz w:val="20"/>
        </w:rPr>
      </w:pPr>
      <w:r>
        <w:rPr>
          <w:sz w:val="20"/>
        </w:rPr>
        <w:t>Response to RFP</w:t>
      </w:r>
    </w:p>
    <w:p>
      <w:pPr>
        <w:pStyle w:val="BodyText"/>
        <w:rPr>
          <w:sz w:val="22"/>
        </w:rPr>
      </w:pPr>
    </w:p>
    <w:p>
      <w:pPr>
        <w:pStyle w:val="BodyText"/>
        <w:rPr>
          <w:sz w:val="22"/>
        </w:rPr>
      </w:pPr>
    </w:p>
    <w:p>
      <w:pPr>
        <w:pStyle w:val="BodyText"/>
        <w:spacing w:before="10"/>
        <w:rPr>
          <w:sz w:val="17"/>
        </w:rPr>
      </w:pPr>
    </w:p>
    <w:p>
      <w:pPr>
        <w:pStyle w:val="Heading1"/>
        <w:rPr>
          <w:i/>
        </w:rPr>
      </w:pPr>
      <w:r>
        <w:rPr>
          <w:i/>
          <w:color w:val="00B259"/>
        </w:rPr>
        <w:t>Declination</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Declination Notes*</w:t>
      </w:r>
    </w:p>
    <w:p>
      <w:pPr>
        <w:pStyle w:val="BodyText"/>
        <w:ind w:left="140" w:right="314"/>
      </w:pPr>
      <w:r>
        <w:rPr/>
        <w:t>Provide details of why the work was declined (e.g. not eligible, not a good fit, not ready, etc.)</w:t>
      </w:r>
    </w:p>
    <w:p>
      <w:pPr>
        <w:spacing w:before="70"/>
        <w:ind w:left="140" w:right="0" w:firstLine="0"/>
        <w:jc w:val="left"/>
        <w:rPr>
          <w:i/>
          <w:sz w:val="21"/>
        </w:rPr>
      </w:pPr>
      <w:r>
        <w:rPr>
          <w:i/>
          <w:sz w:val="21"/>
        </w:rPr>
        <w:t>Character Limit: 5000</w:t>
      </w:r>
    </w:p>
    <w:p>
      <w:pPr>
        <w:pStyle w:val="BodyText"/>
        <w:spacing w:before="10"/>
        <w:rPr>
          <w:i/>
          <w:sz w:val="19"/>
        </w:rPr>
      </w:pPr>
    </w:p>
    <w:p>
      <w:pPr>
        <w:pStyle w:val="Heading2"/>
      </w:pPr>
      <w:r>
        <w:rPr>
          <w:color w:val="00B259"/>
        </w:rPr>
        <w:t>Declination Priority Populations (Internal)</w:t>
      </w:r>
    </w:p>
    <w:p>
      <w:pPr>
        <w:pStyle w:val="BodyText"/>
        <w:ind w:left="140"/>
      </w:pPr>
      <w:r>
        <w:rPr/>
        <w:t>To what extent does the work prioritize our priority populations?</w:t>
      </w:r>
    </w:p>
    <w:p>
      <w:pPr>
        <w:pStyle w:val="BodyText"/>
      </w:pPr>
    </w:p>
    <w:p>
      <w:pPr>
        <w:pStyle w:val="BodyText"/>
        <w:ind w:left="140"/>
      </w:pPr>
      <w:r>
        <w:rPr/>
        <w:t>Scale:</w:t>
      </w:r>
    </w:p>
    <w:p>
      <w:pPr>
        <w:pStyle w:val="ListParagraph"/>
        <w:numPr>
          <w:ilvl w:val="0"/>
          <w:numId w:val="3"/>
        </w:numPr>
        <w:tabs>
          <w:tab w:pos="860" w:val="left" w:leader="none"/>
        </w:tabs>
        <w:spacing w:line="240" w:lineRule="auto" w:before="80" w:after="0"/>
        <w:ind w:left="860" w:right="1361" w:hanging="360"/>
        <w:jc w:val="left"/>
        <w:rPr>
          <w:sz w:val="24"/>
        </w:rPr>
      </w:pPr>
      <w:r>
        <w:rPr>
          <w:sz w:val="24"/>
        </w:rPr>
        <w:t>Not at all (i.e., prioritize different populations; are not specific about</w:t>
      </w:r>
      <w:r>
        <w:rPr>
          <w:spacing w:val="-40"/>
          <w:sz w:val="24"/>
        </w:rPr>
        <w:t> </w:t>
      </w:r>
      <w:r>
        <w:rPr>
          <w:sz w:val="24"/>
        </w:rPr>
        <w:t>the populations they</w:t>
      </w:r>
      <w:r>
        <w:rPr>
          <w:spacing w:val="-2"/>
          <w:sz w:val="24"/>
        </w:rPr>
        <w:t> </w:t>
      </w:r>
      <w:r>
        <w:rPr>
          <w:sz w:val="24"/>
        </w:rPr>
        <w:t>serve)</w:t>
      </w:r>
    </w:p>
    <w:p>
      <w:pPr>
        <w:pStyle w:val="ListParagraph"/>
        <w:numPr>
          <w:ilvl w:val="0"/>
          <w:numId w:val="3"/>
        </w:numPr>
        <w:tabs>
          <w:tab w:pos="860" w:val="left" w:leader="none"/>
        </w:tabs>
        <w:spacing w:line="240" w:lineRule="auto" w:before="80" w:after="0"/>
        <w:ind w:left="860" w:right="453" w:hanging="360"/>
        <w:jc w:val="left"/>
        <w:rPr>
          <w:sz w:val="24"/>
        </w:rPr>
      </w:pPr>
      <w:r>
        <w:rPr>
          <w:sz w:val="24"/>
        </w:rPr>
        <w:t>Somewhat (i.e., take a universal approach to serving all people but do not</w:t>
      </w:r>
      <w:r>
        <w:rPr>
          <w:spacing w:val="-32"/>
          <w:sz w:val="24"/>
        </w:rPr>
        <w:t> </w:t>
      </w:r>
      <w:r>
        <w:rPr>
          <w:sz w:val="24"/>
        </w:rPr>
        <w:t>have specific strategies that focus specifically and exclusively on priority</w:t>
      </w:r>
      <w:r>
        <w:rPr>
          <w:spacing w:val="-40"/>
          <w:sz w:val="24"/>
        </w:rPr>
        <w:t> </w:t>
      </w:r>
      <w:r>
        <w:rPr>
          <w:sz w:val="24"/>
        </w:rPr>
        <w:t>population)</w:t>
      </w:r>
    </w:p>
    <w:p>
      <w:pPr>
        <w:spacing w:after="0" w:line="240" w:lineRule="auto"/>
        <w:jc w:val="left"/>
        <w:rPr>
          <w:sz w:val="24"/>
        </w:rPr>
        <w:sectPr>
          <w:pgSz w:w="12240" w:h="15840"/>
          <w:pgMar w:header="0" w:footer="934" w:top="1360" w:bottom="1200" w:left="1300" w:right="1220"/>
        </w:sectPr>
      </w:pPr>
    </w:p>
    <w:p>
      <w:pPr>
        <w:pStyle w:val="ListParagraph"/>
        <w:numPr>
          <w:ilvl w:val="0"/>
          <w:numId w:val="3"/>
        </w:numPr>
        <w:tabs>
          <w:tab w:pos="860" w:val="left" w:leader="none"/>
        </w:tabs>
        <w:spacing w:line="240" w:lineRule="auto" w:before="80" w:after="0"/>
        <w:ind w:left="860" w:right="587" w:hanging="360"/>
        <w:jc w:val="left"/>
        <w:rPr>
          <w:sz w:val="24"/>
        </w:rPr>
      </w:pPr>
      <w:r>
        <w:rPr>
          <w:sz w:val="24"/>
        </w:rPr>
        <w:t>Very much (e.g., focus specifically and exclusively on priority population; have specific strategies that focus on priority</w:t>
      </w:r>
      <w:r>
        <w:rPr>
          <w:spacing w:val="-8"/>
          <w:sz w:val="24"/>
        </w:rPr>
        <w:t> </w:t>
      </w:r>
      <w:r>
        <w:rPr>
          <w:sz w:val="24"/>
        </w:rPr>
        <w:t>population)</w:t>
      </w:r>
    </w:p>
    <w:p>
      <w:pPr>
        <w:pStyle w:val="BodyText"/>
        <w:spacing w:before="10"/>
        <w:rPr>
          <w:sz w:val="8"/>
        </w:rPr>
      </w:pPr>
    </w:p>
    <w:tbl>
      <w:tblPr>
        <w:tblW w:w="0" w:type="auto"/>
        <w:jc w:val="left"/>
        <w:tblInd w:w="17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5717"/>
        <w:gridCol w:w="3609"/>
      </w:tblGrid>
      <w:tr>
        <w:trPr>
          <w:trHeight w:val="1096" w:hRule="atLeast"/>
        </w:trPr>
        <w:tc>
          <w:tcPr>
            <w:tcW w:w="5717" w:type="dxa"/>
          </w:tcPr>
          <w:p>
            <w:pPr>
              <w:pStyle w:val="TableParagraph"/>
              <w:spacing w:before="2"/>
              <w:rPr>
                <w:sz w:val="32"/>
              </w:rPr>
            </w:pPr>
          </w:p>
          <w:p>
            <w:pPr>
              <w:pStyle w:val="TableParagraph"/>
              <w:ind w:left="255"/>
              <w:rPr>
                <w:b/>
                <w:sz w:val="24"/>
              </w:rPr>
            </w:pPr>
            <w:r>
              <w:rPr>
                <w:b/>
                <w:sz w:val="24"/>
              </w:rPr>
              <w:t>Priority Population</w:t>
            </w:r>
          </w:p>
        </w:tc>
        <w:tc>
          <w:tcPr>
            <w:tcW w:w="3609" w:type="dxa"/>
          </w:tcPr>
          <w:p>
            <w:pPr>
              <w:pStyle w:val="TableParagraph"/>
              <w:spacing w:before="232"/>
              <w:ind w:left="262" w:right="816"/>
              <w:rPr>
                <w:b/>
                <w:sz w:val="24"/>
              </w:rPr>
            </w:pPr>
            <w:r>
              <w:rPr>
                <w:b/>
                <w:w w:val="95"/>
                <w:sz w:val="24"/>
              </w:rPr>
              <w:t>Priority</w:t>
            </w:r>
            <w:r>
              <w:rPr>
                <w:b/>
                <w:spacing w:val="-40"/>
                <w:w w:val="95"/>
                <w:sz w:val="24"/>
              </w:rPr>
              <w:t> </w:t>
            </w:r>
            <w:r>
              <w:rPr>
                <w:b/>
                <w:w w:val="95"/>
                <w:sz w:val="24"/>
              </w:rPr>
              <w:t>of</w:t>
            </w:r>
            <w:r>
              <w:rPr>
                <w:b/>
                <w:spacing w:val="-39"/>
                <w:w w:val="95"/>
                <w:sz w:val="24"/>
              </w:rPr>
              <w:t> </w:t>
            </w:r>
            <w:r>
              <w:rPr>
                <w:b/>
                <w:w w:val="95"/>
                <w:sz w:val="24"/>
              </w:rPr>
              <w:t>Population</w:t>
            </w:r>
            <w:r>
              <w:rPr>
                <w:b/>
                <w:spacing w:val="-39"/>
                <w:w w:val="95"/>
                <w:sz w:val="24"/>
              </w:rPr>
              <w:t> </w:t>
            </w:r>
            <w:r>
              <w:rPr>
                <w:b/>
                <w:w w:val="95"/>
                <w:sz w:val="24"/>
              </w:rPr>
              <w:t>in </w:t>
            </w:r>
            <w:r>
              <w:rPr>
                <w:b/>
                <w:sz w:val="24"/>
              </w:rPr>
              <w:t>Project</w:t>
            </w:r>
          </w:p>
        </w:tc>
      </w:tr>
      <w:tr>
        <w:trPr>
          <w:trHeight w:val="820" w:hRule="atLeast"/>
        </w:trPr>
        <w:tc>
          <w:tcPr>
            <w:tcW w:w="5717" w:type="dxa"/>
          </w:tcPr>
          <w:p>
            <w:pPr>
              <w:pStyle w:val="TableParagraph"/>
              <w:spacing w:before="232"/>
              <w:ind w:left="255"/>
              <w:rPr>
                <w:b/>
                <w:sz w:val="24"/>
              </w:rPr>
            </w:pPr>
            <w:r>
              <w:rPr>
                <w:b/>
                <w:sz w:val="24"/>
              </w:rPr>
              <w:t>Black</w:t>
            </w:r>
          </w:p>
        </w:tc>
        <w:tc>
          <w:tcPr>
            <w:tcW w:w="3609" w:type="dxa"/>
          </w:tcPr>
          <w:p>
            <w:pPr>
              <w:pStyle w:val="TableParagraph"/>
              <w:rPr>
                <w:rFonts w:ascii="Times New Roman"/>
                <w:sz w:val="22"/>
              </w:rPr>
            </w:pPr>
          </w:p>
        </w:tc>
      </w:tr>
      <w:tr>
        <w:trPr>
          <w:trHeight w:val="820" w:hRule="atLeast"/>
        </w:trPr>
        <w:tc>
          <w:tcPr>
            <w:tcW w:w="5717" w:type="dxa"/>
          </w:tcPr>
          <w:p>
            <w:pPr>
              <w:pStyle w:val="TableParagraph"/>
              <w:spacing w:before="232"/>
              <w:ind w:left="255"/>
              <w:rPr>
                <w:b/>
                <w:sz w:val="24"/>
              </w:rPr>
            </w:pPr>
            <w:r>
              <w:rPr>
                <w:b/>
                <w:sz w:val="24"/>
              </w:rPr>
              <w:t>Hispanic</w:t>
            </w:r>
          </w:p>
        </w:tc>
        <w:tc>
          <w:tcPr>
            <w:tcW w:w="3609" w:type="dxa"/>
          </w:tcPr>
          <w:p>
            <w:pPr>
              <w:pStyle w:val="TableParagraph"/>
              <w:rPr>
                <w:rFonts w:ascii="Times New Roman"/>
                <w:sz w:val="22"/>
              </w:rPr>
            </w:pPr>
          </w:p>
        </w:tc>
      </w:tr>
      <w:tr>
        <w:trPr>
          <w:trHeight w:val="820" w:hRule="atLeast"/>
        </w:trPr>
        <w:tc>
          <w:tcPr>
            <w:tcW w:w="5717" w:type="dxa"/>
          </w:tcPr>
          <w:p>
            <w:pPr>
              <w:pStyle w:val="TableParagraph"/>
              <w:spacing w:before="232"/>
              <w:ind w:left="255"/>
              <w:rPr>
                <w:b/>
                <w:sz w:val="24"/>
              </w:rPr>
            </w:pPr>
            <w:r>
              <w:rPr>
                <w:b/>
                <w:sz w:val="24"/>
              </w:rPr>
              <w:t>Children and families with low incomes</w:t>
            </w:r>
          </w:p>
        </w:tc>
        <w:tc>
          <w:tcPr>
            <w:tcW w:w="3609" w:type="dxa"/>
          </w:tcPr>
          <w:p>
            <w:pPr>
              <w:pStyle w:val="TableParagraph"/>
              <w:rPr>
                <w:rFonts w:ascii="Times New Roman"/>
                <w:sz w:val="22"/>
              </w:rPr>
            </w:pPr>
          </w:p>
        </w:tc>
      </w:tr>
      <w:tr>
        <w:trPr>
          <w:trHeight w:val="820" w:hRule="atLeast"/>
        </w:trPr>
        <w:tc>
          <w:tcPr>
            <w:tcW w:w="5717" w:type="dxa"/>
          </w:tcPr>
          <w:p>
            <w:pPr>
              <w:pStyle w:val="TableParagraph"/>
              <w:spacing w:before="232"/>
              <w:ind w:left="255"/>
              <w:rPr>
                <w:b/>
                <w:sz w:val="24"/>
              </w:rPr>
            </w:pPr>
            <w:r>
              <w:rPr>
                <w:b/>
                <w:sz w:val="24"/>
              </w:rPr>
              <w:t>Rural</w:t>
            </w:r>
          </w:p>
        </w:tc>
        <w:tc>
          <w:tcPr>
            <w:tcW w:w="3609" w:type="dxa"/>
          </w:tcPr>
          <w:p>
            <w:pPr>
              <w:pStyle w:val="TableParagraph"/>
              <w:rPr>
                <w:rFonts w:ascii="Times New Roman"/>
                <w:sz w:val="22"/>
              </w:rPr>
            </w:pPr>
          </w:p>
        </w:tc>
      </w:tr>
      <w:tr>
        <w:trPr>
          <w:trHeight w:val="1096" w:hRule="atLeast"/>
        </w:trPr>
        <w:tc>
          <w:tcPr>
            <w:tcW w:w="5717" w:type="dxa"/>
          </w:tcPr>
          <w:p>
            <w:pPr>
              <w:pStyle w:val="TableParagraph"/>
              <w:spacing w:before="232"/>
              <w:ind w:left="255"/>
              <w:rPr>
                <w:b/>
                <w:sz w:val="24"/>
              </w:rPr>
            </w:pPr>
            <w:r>
              <w:rPr>
                <w:b/>
                <w:w w:val="95"/>
                <w:sz w:val="24"/>
              </w:rPr>
              <w:t>People who identify as LGBTQ+ (Mental Health </w:t>
            </w:r>
            <w:r>
              <w:rPr>
                <w:b/>
                <w:sz w:val="24"/>
              </w:rPr>
              <w:t>only)</w:t>
            </w:r>
          </w:p>
        </w:tc>
        <w:tc>
          <w:tcPr>
            <w:tcW w:w="3609" w:type="dxa"/>
          </w:tcPr>
          <w:p>
            <w:pPr>
              <w:pStyle w:val="TableParagraph"/>
              <w:rPr>
                <w:rFonts w:ascii="Times New Roman"/>
                <w:sz w:val="22"/>
              </w:rPr>
            </w:pPr>
          </w:p>
        </w:tc>
      </w:tr>
    </w:tbl>
    <w:p>
      <w:pPr>
        <w:pStyle w:val="BodyText"/>
        <w:spacing w:before="11"/>
        <w:rPr>
          <w:sz w:val="21"/>
        </w:rPr>
      </w:pPr>
    </w:p>
    <w:p>
      <w:pPr>
        <w:pStyle w:val="Heading2"/>
      </w:pPr>
      <w:r>
        <w:rPr>
          <w:color w:val="00B259"/>
        </w:rPr>
        <w:t>Declination Geographical Area, County and State (Internal)*</w:t>
      </w:r>
    </w:p>
    <w:p>
      <w:pPr>
        <w:pStyle w:val="BodyText"/>
        <w:ind w:left="140"/>
      </w:pPr>
      <w:r>
        <w:rPr/>
        <w:t>Select the geographical area(s) in which this work is predominantly happening.</w:t>
      </w:r>
    </w:p>
    <w:p>
      <w:pPr>
        <w:spacing w:before="80"/>
        <w:ind w:left="140" w:right="0" w:firstLine="0"/>
        <w:jc w:val="left"/>
        <w:rPr>
          <w:b/>
          <w:sz w:val="24"/>
        </w:rPr>
      </w:pPr>
      <w:r>
        <w:rPr>
          <w:b/>
          <w:color w:val="00B259"/>
          <w:sz w:val="24"/>
        </w:rPr>
        <w:t>Choices</w:t>
      </w:r>
    </w:p>
    <w:p>
      <w:pPr>
        <w:spacing w:line="261" w:lineRule="auto" w:before="0"/>
        <w:ind w:left="140" w:right="7525" w:firstLine="0"/>
        <w:jc w:val="left"/>
        <w:rPr>
          <w:sz w:val="20"/>
        </w:rPr>
      </w:pPr>
      <w:r>
        <w:rPr>
          <w:sz w:val="20"/>
        </w:rPr>
        <w:t>Adams County, Ohio Brown County, Ohio Butler County, Ohio Clermont County, Ohio Clinton County, Ohio Hamilton County, Ohio Highland County, Ohio Warren County, Ohio Statewide Ohio</w:t>
      </w:r>
    </w:p>
    <w:p>
      <w:pPr>
        <w:spacing w:line="261" w:lineRule="auto" w:before="0"/>
        <w:ind w:left="140" w:right="7036" w:firstLine="0"/>
        <w:jc w:val="left"/>
        <w:rPr>
          <w:sz w:val="20"/>
        </w:rPr>
      </w:pPr>
      <w:r>
        <w:rPr>
          <w:sz w:val="20"/>
        </w:rPr>
        <w:t>Boone County, Kentucky Bracken County, Kentucky Campbell County, Kentucky Gallatin County, Kentucky Grant County, Kentucky Kenton County, Kentucky Pendleton County, Kentucky Statewide Kentucky Dearborn County, Indiana Franklin County, Indiana Ohio County, Indiana</w:t>
      </w:r>
    </w:p>
    <w:p>
      <w:pPr>
        <w:spacing w:line="222" w:lineRule="exact" w:before="0"/>
        <w:ind w:left="140" w:right="0" w:firstLine="0"/>
        <w:jc w:val="left"/>
        <w:rPr>
          <w:sz w:val="20"/>
        </w:rPr>
      </w:pPr>
      <w:r>
        <w:rPr>
          <w:sz w:val="20"/>
        </w:rPr>
        <w:t>Ripley County, Indiana</w:t>
      </w:r>
    </w:p>
    <w:p>
      <w:pPr>
        <w:spacing w:after="0" w:line="222" w:lineRule="exact"/>
        <w:jc w:val="left"/>
        <w:rPr>
          <w:sz w:val="20"/>
        </w:rPr>
        <w:sectPr>
          <w:pgSz w:w="12240" w:h="15840"/>
          <w:pgMar w:header="0" w:footer="934" w:top="1360" w:bottom="1200" w:left="1300" w:right="1220"/>
        </w:sectPr>
      </w:pPr>
    </w:p>
    <w:p>
      <w:pPr>
        <w:spacing w:line="261" w:lineRule="auto" w:before="80"/>
        <w:ind w:left="140" w:right="7069" w:firstLine="0"/>
        <w:jc w:val="left"/>
        <w:rPr>
          <w:sz w:val="20"/>
        </w:rPr>
      </w:pPr>
      <w:r>
        <w:rPr>
          <w:sz w:val="20"/>
        </w:rPr>
        <w:t>Switzerland County, Indiana Statewide Indiana</w:t>
      </w:r>
    </w:p>
    <w:p>
      <w:pPr>
        <w:pStyle w:val="BodyText"/>
        <w:spacing w:before="10"/>
        <w:rPr>
          <w:sz w:val="19"/>
        </w:rPr>
      </w:pPr>
    </w:p>
    <w:p>
      <w:pPr>
        <w:pStyle w:val="Heading2"/>
        <w:spacing w:line="317" w:lineRule="exact"/>
      </w:pPr>
      <w:r>
        <w:rPr>
          <w:color w:val="00B259"/>
        </w:rPr>
        <w:t>Declination Small Area Geography (Internal)</w:t>
      </w:r>
    </w:p>
    <w:p>
      <w:pPr>
        <w:pStyle w:val="BodyText"/>
        <w:ind w:left="140" w:right="353"/>
      </w:pPr>
      <w:r>
        <w:rPr/>
        <w:t>Optional: If the geographical area of focus for this project is </w:t>
      </w:r>
      <w:r>
        <w:rPr>
          <w:i/>
          <w:sz w:val="25"/>
        </w:rPr>
        <w:t>smaller or more specific </w:t>
      </w:r>
      <w:r>
        <w:rPr/>
        <w:t>than the county or state designation, then please share the specific neighborhood, city, township or other area for this project, including ZIP codes.</w:t>
      </w:r>
    </w:p>
    <w:p>
      <w:pPr>
        <w:spacing w:before="64"/>
        <w:ind w:left="140" w:right="0" w:firstLine="0"/>
        <w:jc w:val="left"/>
        <w:rPr>
          <w:i/>
          <w:sz w:val="21"/>
        </w:rPr>
      </w:pPr>
      <w:r>
        <w:rPr>
          <w:i/>
          <w:sz w:val="21"/>
        </w:rPr>
        <w:t>Character Limit: 250</w:t>
      </w:r>
    </w:p>
    <w:p>
      <w:pPr>
        <w:pStyle w:val="BodyText"/>
        <w:spacing w:before="9"/>
        <w:rPr>
          <w:i/>
          <w:sz w:val="19"/>
        </w:rPr>
      </w:pPr>
    </w:p>
    <w:p>
      <w:pPr>
        <w:pStyle w:val="Heading2"/>
      </w:pPr>
      <w:r>
        <w:rPr>
          <w:color w:val="00B259"/>
        </w:rPr>
        <w:t>Declination Urban-Suburban-Rural (Internal)*</w:t>
      </w:r>
    </w:p>
    <w:p>
      <w:pPr>
        <w:pStyle w:val="BodyText"/>
        <w:ind w:left="140" w:right="701"/>
      </w:pPr>
      <w:r>
        <w:rPr/>
        <w:t>Based on the applicant’s description of the geographical area of focus, is this work predominantly focused in urban, suburban, and/or rural areas? In general, Hamilton County is considered urban, Boone, Butler, Campbell, Kenton, and Warren are considered suburban, and Adams, Bracken, Brown, Clermont, Clinton, Dearborn, Franklin, Gallatin, Grant, Highland, Ohio, Pendleton, Ripley, and Switzerland are considered rural. Feel free to adhere to the grantee’s selection for smaller area geographies if it is more accurate.</w:t>
      </w:r>
    </w:p>
    <w:p>
      <w:pPr>
        <w:spacing w:line="256" w:lineRule="auto" w:before="80"/>
        <w:ind w:left="140" w:right="8681" w:firstLine="0"/>
        <w:jc w:val="left"/>
        <w:rPr>
          <w:sz w:val="20"/>
        </w:rPr>
      </w:pPr>
      <w:r>
        <w:rPr>
          <w:b/>
          <w:color w:val="00B259"/>
          <w:w w:val="90"/>
          <w:sz w:val="24"/>
        </w:rPr>
        <w:t>Choices </w:t>
      </w:r>
      <w:r>
        <w:rPr>
          <w:sz w:val="20"/>
        </w:rPr>
        <w:t>Urban Suburban Rural Statewide</w:t>
      </w:r>
    </w:p>
    <w:sectPr>
      <w:pgSz w:w="12240" w:h="15840"/>
      <w:pgMar w:header="0" w:footer="934" w:top="1360" w:bottom="1200" w:left="130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76.400002pt;margin-top:730.297546pt;width:116.1pt;height:12.1pt;mso-position-horizontal-relative:page;mso-position-vertical-relative:page;z-index:-252781568" type="#_x0000_t202" filled="false" stroked="false">
          <v:textbox inset="0,0,0,0">
            <w:txbxContent>
              <w:p>
                <w:pPr>
                  <w:spacing w:before="14"/>
                  <w:ind w:left="20" w:right="0" w:firstLine="0"/>
                  <w:jc w:val="left"/>
                  <w:rPr>
                    <w:sz w:val="18"/>
                  </w:rPr>
                </w:pPr>
                <w:r>
                  <w:rPr>
                    <w:color w:val="595959"/>
                    <w:sz w:val="18"/>
                  </w:rPr>
                  <w:t>Printed On: 4 February 2025</w:t>
                </w:r>
              </w:p>
            </w:txbxContent>
          </v:textbox>
          <w10:wrap type="none"/>
        </v:shape>
      </w:pict>
    </w:r>
    <w:r>
      <w:rPr/>
      <w:pict>
        <v:shape style="position:absolute;margin-left:251.619995pt;margin-top:730.297546pt;width:109.6pt;height:12.1pt;mso-position-horizontal-relative:page;mso-position-vertical-relative:page;z-index:-252780544" type="#_x0000_t202" filled="false" stroked="false">
          <v:textbox inset="0,0,0,0">
            <w:txbxContent>
              <w:p>
                <w:pPr>
                  <w:spacing w:before="14"/>
                  <w:ind w:left="20" w:right="0" w:firstLine="0"/>
                  <w:jc w:val="left"/>
                  <w:rPr>
                    <w:sz w:val="18"/>
                  </w:rPr>
                </w:pPr>
                <w:r>
                  <w:rPr>
                    <w:color w:val="595959"/>
                    <w:sz w:val="18"/>
                  </w:rPr>
                  <w:t>Rural Changemakers 2025</w:t>
                </w:r>
              </w:p>
            </w:txbxContent>
          </v:textbox>
          <w10:wrap type="none"/>
        </v:shape>
      </w:pict>
    </w:r>
    <w:r>
      <w:rPr/>
      <w:pict>
        <v:shape style="position:absolute;margin-left:521.588989pt;margin-top:730.297546pt;width:16.05pt;height:12.1pt;mso-position-horizontal-relative:page;mso-position-vertical-relative:page;z-index:-252779520" type="#_x0000_t202" filled="false" stroked="false">
          <v:textbox inset="0,0,0,0">
            <w:txbxContent>
              <w:p>
                <w:pPr>
                  <w:spacing w:before="14"/>
                  <w:ind w:left="60" w:right="0" w:firstLine="0"/>
                  <w:jc w:val="left"/>
                  <w:rPr>
                    <w:sz w:val="18"/>
                  </w:rPr>
                </w:pPr>
                <w:r>
                  <w:rPr/>
                  <w:fldChar w:fldCharType="begin"/>
                </w:r>
                <w:r>
                  <w:rPr>
                    <w:color w:val="595959"/>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60" w:hanging="360"/>
        <w:jc w:val="left"/>
      </w:pPr>
      <w:rPr>
        <w:rFonts w:hint="default" w:ascii="Arial" w:hAnsi="Arial" w:eastAsia="Arial" w:cs="Arial"/>
        <w:spacing w:val="-1"/>
        <w:w w:val="100"/>
        <w:sz w:val="24"/>
        <w:szCs w:val="24"/>
        <w:lang w:val="en-us" w:eastAsia="en-us" w:bidi="en-us"/>
      </w:rPr>
    </w:lvl>
    <w:lvl w:ilvl="1">
      <w:start w:val="0"/>
      <w:numFmt w:val="bullet"/>
      <w:lvlText w:val="•"/>
      <w:lvlJc w:val="left"/>
      <w:pPr>
        <w:ind w:left="1746" w:hanging="360"/>
      </w:pPr>
      <w:rPr>
        <w:rFonts w:hint="default"/>
        <w:lang w:val="en-us" w:eastAsia="en-us" w:bidi="en-us"/>
      </w:rPr>
    </w:lvl>
    <w:lvl w:ilvl="2">
      <w:start w:val="0"/>
      <w:numFmt w:val="bullet"/>
      <w:lvlText w:val="•"/>
      <w:lvlJc w:val="left"/>
      <w:pPr>
        <w:ind w:left="2632" w:hanging="360"/>
      </w:pPr>
      <w:rPr>
        <w:rFonts w:hint="default"/>
        <w:lang w:val="en-us" w:eastAsia="en-us" w:bidi="en-us"/>
      </w:rPr>
    </w:lvl>
    <w:lvl w:ilvl="3">
      <w:start w:val="0"/>
      <w:numFmt w:val="bullet"/>
      <w:lvlText w:val="•"/>
      <w:lvlJc w:val="left"/>
      <w:pPr>
        <w:ind w:left="3518" w:hanging="360"/>
      </w:pPr>
      <w:rPr>
        <w:rFonts w:hint="default"/>
        <w:lang w:val="en-us" w:eastAsia="en-us" w:bidi="en-us"/>
      </w:rPr>
    </w:lvl>
    <w:lvl w:ilvl="4">
      <w:start w:val="0"/>
      <w:numFmt w:val="bullet"/>
      <w:lvlText w:val="•"/>
      <w:lvlJc w:val="left"/>
      <w:pPr>
        <w:ind w:left="4404" w:hanging="360"/>
      </w:pPr>
      <w:rPr>
        <w:rFonts w:hint="default"/>
        <w:lang w:val="en-us" w:eastAsia="en-us" w:bidi="en-us"/>
      </w:rPr>
    </w:lvl>
    <w:lvl w:ilvl="5">
      <w:start w:val="0"/>
      <w:numFmt w:val="bullet"/>
      <w:lvlText w:val="•"/>
      <w:lvlJc w:val="left"/>
      <w:pPr>
        <w:ind w:left="5290" w:hanging="360"/>
      </w:pPr>
      <w:rPr>
        <w:rFonts w:hint="default"/>
        <w:lang w:val="en-us" w:eastAsia="en-us" w:bidi="en-us"/>
      </w:rPr>
    </w:lvl>
    <w:lvl w:ilvl="6">
      <w:start w:val="0"/>
      <w:numFmt w:val="bullet"/>
      <w:lvlText w:val="•"/>
      <w:lvlJc w:val="left"/>
      <w:pPr>
        <w:ind w:left="6176" w:hanging="360"/>
      </w:pPr>
      <w:rPr>
        <w:rFonts w:hint="default"/>
        <w:lang w:val="en-us" w:eastAsia="en-us" w:bidi="en-us"/>
      </w:rPr>
    </w:lvl>
    <w:lvl w:ilvl="7">
      <w:start w:val="0"/>
      <w:numFmt w:val="bullet"/>
      <w:lvlText w:val="•"/>
      <w:lvlJc w:val="left"/>
      <w:pPr>
        <w:ind w:left="7062" w:hanging="360"/>
      </w:pPr>
      <w:rPr>
        <w:rFonts w:hint="default"/>
        <w:lang w:val="en-us" w:eastAsia="en-us" w:bidi="en-us"/>
      </w:rPr>
    </w:lvl>
    <w:lvl w:ilvl="8">
      <w:start w:val="0"/>
      <w:numFmt w:val="bullet"/>
      <w:lvlText w:val="•"/>
      <w:lvlJc w:val="left"/>
      <w:pPr>
        <w:ind w:left="7948" w:hanging="360"/>
      </w:pPr>
      <w:rPr>
        <w:rFonts w:hint="default"/>
        <w:lang w:val="en-us" w:eastAsia="en-us" w:bidi="en-us"/>
      </w:rPr>
    </w:lvl>
  </w:abstractNum>
  <w:abstractNum w:abstractNumId="1">
    <w:multiLevelType w:val="hybridMultilevel"/>
    <w:lvl w:ilvl="0">
      <w:start w:val="1"/>
      <w:numFmt w:val="decimal"/>
      <w:lvlText w:val="%1."/>
      <w:lvlJc w:val="left"/>
      <w:pPr>
        <w:ind w:left="860" w:hanging="360"/>
        <w:jc w:val="left"/>
      </w:pPr>
      <w:rPr>
        <w:rFonts w:hint="default" w:ascii="Arial" w:hAnsi="Arial" w:eastAsia="Arial" w:cs="Arial"/>
        <w:spacing w:val="-1"/>
        <w:w w:val="100"/>
        <w:sz w:val="24"/>
        <w:szCs w:val="24"/>
        <w:lang w:val="en-us" w:eastAsia="en-us" w:bidi="en-us"/>
      </w:rPr>
    </w:lvl>
    <w:lvl w:ilvl="1">
      <w:start w:val="0"/>
      <w:numFmt w:val="bullet"/>
      <w:lvlText w:val="•"/>
      <w:lvlJc w:val="left"/>
      <w:pPr>
        <w:ind w:left="1746" w:hanging="360"/>
      </w:pPr>
      <w:rPr>
        <w:rFonts w:hint="default"/>
        <w:lang w:val="en-us" w:eastAsia="en-us" w:bidi="en-us"/>
      </w:rPr>
    </w:lvl>
    <w:lvl w:ilvl="2">
      <w:start w:val="0"/>
      <w:numFmt w:val="bullet"/>
      <w:lvlText w:val="•"/>
      <w:lvlJc w:val="left"/>
      <w:pPr>
        <w:ind w:left="2632" w:hanging="360"/>
      </w:pPr>
      <w:rPr>
        <w:rFonts w:hint="default"/>
        <w:lang w:val="en-us" w:eastAsia="en-us" w:bidi="en-us"/>
      </w:rPr>
    </w:lvl>
    <w:lvl w:ilvl="3">
      <w:start w:val="0"/>
      <w:numFmt w:val="bullet"/>
      <w:lvlText w:val="•"/>
      <w:lvlJc w:val="left"/>
      <w:pPr>
        <w:ind w:left="3518" w:hanging="360"/>
      </w:pPr>
      <w:rPr>
        <w:rFonts w:hint="default"/>
        <w:lang w:val="en-us" w:eastAsia="en-us" w:bidi="en-us"/>
      </w:rPr>
    </w:lvl>
    <w:lvl w:ilvl="4">
      <w:start w:val="0"/>
      <w:numFmt w:val="bullet"/>
      <w:lvlText w:val="•"/>
      <w:lvlJc w:val="left"/>
      <w:pPr>
        <w:ind w:left="4404" w:hanging="360"/>
      </w:pPr>
      <w:rPr>
        <w:rFonts w:hint="default"/>
        <w:lang w:val="en-us" w:eastAsia="en-us" w:bidi="en-us"/>
      </w:rPr>
    </w:lvl>
    <w:lvl w:ilvl="5">
      <w:start w:val="0"/>
      <w:numFmt w:val="bullet"/>
      <w:lvlText w:val="•"/>
      <w:lvlJc w:val="left"/>
      <w:pPr>
        <w:ind w:left="5290" w:hanging="360"/>
      </w:pPr>
      <w:rPr>
        <w:rFonts w:hint="default"/>
        <w:lang w:val="en-us" w:eastAsia="en-us" w:bidi="en-us"/>
      </w:rPr>
    </w:lvl>
    <w:lvl w:ilvl="6">
      <w:start w:val="0"/>
      <w:numFmt w:val="bullet"/>
      <w:lvlText w:val="•"/>
      <w:lvlJc w:val="left"/>
      <w:pPr>
        <w:ind w:left="6176" w:hanging="360"/>
      </w:pPr>
      <w:rPr>
        <w:rFonts w:hint="default"/>
        <w:lang w:val="en-us" w:eastAsia="en-us" w:bidi="en-us"/>
      </w:rPr>
    </w:lvl>
    <w:lvl w:ilvl="7">
      <w:start w:val="0"/>
      <w:numFmt w:val="bullet"/>
      <w:lvlText w:val="•"/>
      <w:lvlJc w:val="left"/>
      <w:pPr>
        <w:ind w:left="7062" w:hanging="360"/>
      </w:pPr>
      <w:rPr>
        <w:rFonts w:hint="default"/>
        <w:lang w:val="en-us" w:eastAsia="en-us" w:bidi="en-us"/>
      </w:rPr>
    </w:lvl>
    <w:lvl w:ilvl="8">
      <w:start w:val="0"/>
      <w:numFmt w:val="bullet"/>
      <w:lvlText w:val="•"/>
      <w:lvlJc w:val="left"/>
      <w:pPr>
        <w:ind w:left="7948" w:hanging="360"/>
      </w:pPr>
      <w:rPr>
        <w:rFonts w:hint="default"/>
        <w:lang w:val="en-us" w:eastAsia="en-us" w:bidi="en-us"/>
      </w:rPr>
    </w:lvl>
  </w:abstractNum>
  <w:abstractNum w:abstractNumId="0">
    <w:multiLevelType w:val="hybridMultilevel"/>
    <w:lvl w:ilvl="0">
      <w:start w:val="0"/>
      <w:numFmt w:val="bullet"/>
      <w:lvlText w:val=""/>
      <w:lvlJc w:val="left"/>
      <w:pPr>
        <w:ind w:left="860" w:hanging="360"/>
      </w:pPr>
      <w:rPr>
        <w:rFonts w:hint="default" w:ascii="Symbol" w:hAnsi="Symbol" w:eastAsia="Symbol" w:cs="Symbol"/>
        <w:w w:val="100"/>
        <w:sz w:val="24"/>
        <w:szCs w:val="24"/>
        <w:lang w:val="en-us" w:eastAsia="en-us" w:bidi="en-us"/>
      </w:rPr>
    </w:lvl>
    <w:lvl w:ilvl="1">
      <w:start w:val="0"/>
      <w:numFmt w:val="bullet"/>
      <w:lvlText w:val="•"/>
      <w:lvlJc w:val="left"/>
      <w:pPr>
        <w:ind w:left="1746" w:hanging="360"/>
      </w:pPr>
      <w:rPr>
        <w:rFonts w:hint="default"/>
        <w:lang w:val="en-us" w:eastAsia="en-us" w:bidi="en-us"/>
      </w:rPr>
    </w:lvl>
    <w:lvl w:ilvl="2">
      <w:start w:val="0"/>
      <w:numFmt w:val="bullet"/>
      <w:lvlText w:val="•"/>
      <w:lvlJc w:val="left"/>
      <w:pPr>
        <w:ind w:left="2632" w:hanging="360"/>
      </w:pPr>
      <w:rPr>
        <w:rFonts w:hint="default"/>
        <w:lang w:val="en-us" w:eastAsia="en-us" w:bidi="en-us"/>
      </w:rPr>
    </w:lvl>
    <w:lvl w:ilvl="3">
      <w:start w:val="0"/>
      <w:numFmt w:val="bullet"/>
      <w:lvlText w:val="•"/>
      <w:lvlJc w:val="left"/>
      <w:pPr>
        <w:ind w:left="3518" w:hanging="360"/>
      </w:pPr>
      <w:rPr>
        <w:rFonts w:hint="default"/>
        <w:lang w:val="en-us" w:eastAsia="en-us" w:bidi="en-us"/>
      </w:rPr>
    </w:lvl>
    <w:lvl w:ilvl="4">
      <w:start w:val="0"/>
      <w:numFmt w:val="bullet"/>
      <w:lvlText w:val="•"/>
      <w:lvlJc w:val="left"/>
      <w:pPr>
        <w:ind w:left="4404" w:hanging="360"/>
      </w:pPr>
      <w:rPr>
        <w:rFonts w:hint="default"/>
        <w:lang w:val="en-us" w:eastAsia="en-us" w:bidi="en-us"/>
      </w:rPr>
    </w:lvl>
    <w:lvl w:ilvl="5">
      <w:start w:val="0"/>
      <w:numFmt w:val="bullet"/>
      <w:lvlText w:val="•"/>
      <w:lvlJc w:val="left"/>
      <w:pPr>
        <w:ind w:left="5290" w:hanging="360"/>
      </w:pPr>
      <w:rPr>
        <w:rFonts w:hint="default"/>
        <w:lang w:val="en-us" w:eastAsia="en-us" w:bidi="en-us"/>
      </w:rPr>
    </w:lvl>
    <w:lvl w:ilvl="6">
      <w:start w:val="0"/>
      <w:numFmt w:val="bullet"/>
      <w:lvlText w:val="•"/>
      <w:lvlJc w:val="left"/>
      <w:pPr>
        <w:ind w:left="6176" w:hanging="360"/>
      </w:pPr>
      <w:rPr>
        <w:rFonts w:hint="default"/>
        <w:lang w:val="en-us" w:eastAsia="en-us" w:bidi="en-us"/>
      </w:rPr>
    </w:lvl>
    <w:lvl w:ilvl="7">
      <w:start w:val="0"/>
      <w:numFmt w:val="bullet"/>
      <w:lvlText w:val="•"/>
      <w:lvlJc w:val="left"/>
      <w:pPr>
        <w:ind w:left="7062" w:hanging="360"/>
      </w:pPr>
      <w:rPr>
        <w:rFonts w:hint="default"/>
        <w:lang w:val="en-us" w:eastAsia="en-us" w:bidi="en-us"/>
      </w:rPr>
    </w:lvl>
    <w:lvl w:ilvl="8">
      <w:start w:val="0"/>
      <w:numFmt w:val="bullet"/>
      <w:lvlText w:val="•"/>
      <w:lvlJc w:val="left"/>
      <w:pPr>
        <w:ind w:left="7948"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16"/>
      <w:ind w:left="140"/>
      <w:outlineLvl w:val="1"/>
    </w:pPr>
    <w:rPr>
      <w:rFonts w:ascii="Arial" w:hAnsi="Arial" w:eastAsia="Arial" w:cs="Arial"/>
      <w:i/>
      <w:sz w:val="38"/>
      <w:szCs w:val="38"/>
      <w:lang w:val="en-us" w:eastAsia="en-us" w:bidi="en-us"/>
    </w:rPr>
  </w:style>
  <w:style w:styleId="Heading2" w:type="paragraph">
    <w:name w:val="Heading 2"/>
    <w:basedOn w:val="Normal"/>
    <w:uiPriority w:val="1"/>
    <w:qFormat/>
    <w:pPr>
      <w:ind w:left="140"/>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ind w:left="140"/>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78"/>
      <w:ind w:left="860" w:hanging="360"/>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kschultz@interactforhealth.org" TargetMode="External"/><Relationship Id="rId7" Type="http://schemas.openxmlformats.org/officeDocument/2006/relationships/hyperlink" Target="https://www.interactforhealth.org/staff/" TargetMode="External"/><Relationship Id="rId8" Type="http://schemas.openxmlformats.org/officeDocument/2006/relationships/footer" Target="footer1.xml"/><Relationship Id="rId9" Type="http://schemas.openxmlformats.org/officeDocument/2006/relationships/hyperlink" Target="https://aspe.hhs.gov/sites/default/files/documents/1c92a9207f3ed5915ca020d58fe77696/detailed-guidelines-2023.pdf" TargetMode="External"/><Relationship Id="rId10" Type="http://schemas.openxmlformats.org/officeDocument/2006/relationships/hyperlink" Target="https://www.grantinterface.com/Documents/Download/baa643ef-d685-4961-8aa9-febb39c5aff9" TargetMode="External"/><Relationship Id="rId11" Type="http://schemas.openxmlformats.org/officeDocument/2006/relationships/hyperlink" Target="https://www.grantinterface.com/Documents/Download/9fcc4373-502e-46f6-a6e4-6c8b4eca06a2" TargetMode="External"/><Relationship Id="rId12" Type="http://schemas.openxmlformats.org/officeDocument/2006/relationships/hyperlink" Target="https://www.interactforhealth.org/ensuring-accountability/" TargetMode="External"/><Relationship Id="rId13" Type="http://schemas.openxmlformats.org/officeDocument/2006/relationships/hyperlink" Target="https://www.interactforhealth.org/upl/media/fiscal_sponsorship_information.pdf" TargetMode="External"/><Relationship Id="rId14" Type="http://schemas.openxmlformats.org/officeDocument/2006/relationships/hyperlink" Target="https://www.grantinterface.com/Documents/Download/ce4399a5-5fc4-45b8-86a3-203b0e9bcda3"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dcterms:created xsi:type="dcterms:W3CDTF">2025-02-04T19:11:21Z</dcterms:created>
  <dcterms:modified xsi:type="dcterms:W3CDTF">2025-02-04T19:11:21Z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Office Word</vt:lpwstr>
  </property>
  <property fmtid="{D5CDD505-2E9C-101B-9397-08002B2CF9AE}" pid="4" name="LastSaved">
    <vt:filetime>2025-02-04T00:00:00Z</vt:filetime>
  </property>
</Properties>
</file>