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87862" w:rsidR="00587862" w:rsidP="25A82FE1" w:rsidRDefault="006C1E27" w14:paraId="75651C8B" w14:textId="4F675F13">
      <w:pPr>
        <w:spacing w:after="0"/>
        <w:ind w:right="90"/>
        <w:rPr>
          <w:rFonts w:ascii="Arial" w:hAnsi="Arial" w:cs="Arial"/>
          <w:b/>
          <w:bCs/>
          <w:color w:val="455560"/>
          <w:spacing w:val="-10"/>
          <w:sz w:val="56"/>
          <w:szCs w:val="56"/>
        </w:rPr>
      </w:pPr>
      <w:r w:rsidRPr="006C1E27">
        <w:rPr>
          <w:rFonts w:ascii="Arial" w:hAnsi="Arial" w:cs="Arial"/>
          <w:b/>
          <w:bCs/>
          <w:color w:val="455560"/>
          <w:spacing w:val="-10"/>
          <w:sz w:val="56"/>
          <w:szCs w:val="56"/>
        </w:rPr>
        <w:t>Rural Changemaker Request for Proposal (RFP)</w:t>
      </w:r>
    </w:p>
    <w:p w:rsidRPr="00587862" w:rsidR="00587862" w:rsidP="003E06DB" w:rsidRDefault="00587862" w14:paraId="4304E593" w14:textId="233B8768">
      <w:pPr>
        <w:spacing w:after="0"/>
        <w:ind w:left="90" w:right="90"/>
        <w:rPr>
          <w:rFonts w:ascii="Arial" w:hAnsi="Arial" w:cs="Arial"/>
          <w:b/>
          <w:bCs/>
          <w:color w:val="45545F"/>
          <w:sz w:val="34"/>
          <w:szCs w:val="34"/>
        </w:rPr>
      </w:pPr>
    </w:p>
    <w:p w:rsidRPr="00587862" w:rsidR="00587862" w:rsidP="003E06DB" w:rsidRDefault="00587862" w14:paraId="2DE81397" w14:textId="77777777">
      <w:pPr>
        <w:tabs>
          <w:tab w:val="left" w:pos="720"/>
        </w:tabs>
        <w:ind w:left="90" w:right="90"/>
        <w:rPr>
          <w:rFonts w:ascii="Arial" w:hAnsi="Arial" w:cs="Arial"/>
        </w:rPr>
      </w:pPr>
      <w:r w:rsidRPr="00587862">
        <w:rPr>
          <w:rFonts w:ascii="Arial" w:hAnsi="Arial" w:cs="Arial"/>
          <w:b/>
          <w:bCs/>
          <w:color w:val="45545F"/>
          <w:sz w:val="34"/>
          <w:szCs w:val="34"/>
        </w:rPr>
        <w:t>GENERAL INFORMATION</w:t>
      </w:r>
    </w:p>
    <w:p w:rsidRPr="00587862" w:rsidR="00587862" w:rsidP="003E06DB" w:rsidRDefault="00587862" w14:paraId="3B4463DE"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587862">
        <w:rPr>
          <w:rFonts w:ascii="Arial" w:hAnsi="Arial" w:cs="Arial"/>
          <w:b/>
          <w:bCs/>
          <w:color w:val="00B159"/>
          <w:sz w:val="26"/>
          <w:szCs w:val="26"/>
        </w:rPr>
        <w:t>Background</w:t>
      </w:r>
    </w:p>
    <w:sdt>
      <w:sdtPr>
        <w:rPr>
          <w:rFonts w:ascii="Arial" w:hAnsi="Arial" w:cs="Arial"/>
          <w:color w:val="000000"/>
        </w:rPr>
        <w:id w:val="1919518551"/>
        <w:placeholder>
          <w:docPart w:val="E7896D63C45D4BF9AFC1800D948DC485"/>
        </w:placeholder>
      </w:sdtPr>
      <w:sdtEndPr>
        <w:rPr>
          <w:rFonts w:ascii="Arial" w:hAnsi="Arial" w:cs="Arial"/>
          <w:color w:val="000000" w:themeColor="text1"/>
        </w:rPr>
      </w:sdtEndPr>
      <w:sdtContent>
        <w:p w:rsidRPr="00587862" w:rsidR="00587862" w:rsidP="003E06DB" w:rsidRDefault="005616CD" w14:paraId="49B81796" w14:textId="22F202BD">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Pr>
              <w:rStyle w:val="normaltextrun"/>
              <w:rFonts w:ascii="Arial" w:hAnsi="Arial" w:cs="Arial"/>
              <w:color w:val="000000"/>
              <w:shd w:val="clear" w:color="auto" w:fill="FFFFFF"/>
            </w:rPr>
            <w:t>Interact for Health works to ensure that people in our region have a just opportunity to live their healthiest lives, regardless of who they are or where they live. We advance health justice through grantmaking, collaboration, learning, convening, and engagement. Interact for Health is an independent foundation in 20 Ohio, Kentucky, and Indiana counties. In 2024, Interact for Health launched its Rural Investment Strategy, which included $1M in investments in strategic grantmaking, community participation, and event sponsorship opportunities. Interact for Health is reaffirming its investment in its Rural Strategy in 2025, including through the Rural Changemaker Grant outlined below. </w:t>
          </w:r>
          <w:r>
            <w:rPr>
              <w:rStyle w:val="eop"/>
              <w:rFonts w:ascii="Arial" w:hAnsi="Arial" w:cs="Arial"/>
              <w:color w:val="000000"/>
              <w:shd w:val="clear" w:color="auto" w:fill="FFFFFF"/>
            </w:rPr>
            <w:t> </w:t>
          </w:r>
        </w:p>
      </w:sdtContent>
    </w:sdt>
    <w:p w:rsidRPr="006637CE" w:rsidR="00587862" w:rsidP="003E06DB" w:rsidRDefault="00587862" w14:paraId="366DAA76" w14:textId="77777777">
      <w:pPr>
        <w:suppressAutoHyphens/>
        <w:autoSpaceDE w:val="0"/>
        <w:autoSpaceDN w:val="0"/>
        <w:adjustRightInd w:val="0"/>
        <w:spacing w:after="120" w:line="260" w:lineRule="atLeast"/>
        <w:ind w:left="90" w:right="90"/>
        <w:textAlignment w:val="center"/>
        <w:rPr>
          <w:rFonts w:ascii="Arial" w:hAnsi="Arial" w:cs="Arial"/>
          <w:color w:val="00B259"/>
        </w:rPr>
      </w:pPr>
      <w:r w:rsidRPr="006637CE">
        <w:rPr>
          <w:rFonts w:ascii="Arial" w:hAnsi="Arial" w:cs="Arial"/>
          <w:b/>
          <w:bCs/>
          <w:color w:val="00B259"/>
          <w:sz w:val="26"/>
          <w:szCs w:val="26"/>
        </w:rPr>
        <w:t>RFP Goal</w:t>
      </w:r>
    </w:p>
    <w:p w:rsidRPr="00587862" w:rsidR="00587862" w:rsidP="003E06DB" w:rsidRDefault="00587862" w14:paraId="283149F5" w14:textId="1A934815">
      <w:pPr>
        <w:autoSpaceDE w:val="0"/>
        <w:autoSpaceDN w:val="0"/>
        <w:adjustRightInd w:val="0"/>
        <w:spacing w:after="240" w:line="240" w:lineRule="atLeast"/>
        <w:ind w:left="90" w:right="90"/>
        <w:textAlignment w:val="center"/>
        <w:rPr>
          <w:rFonts w:ascii="Arial" w:hAnsi="Arial" w:cs="Arial"/>
          <w:color w:val="000000"/>
        </w:rPr>
      </w:pPr>
      <w:r w:rsidRPr="00587862">
        <w:rPr>
          <w:rFonts w:ascii="Arial" w:hAnsi="Arial" w:cs="Arial"/>
          <w:color w:val="000000"/>
        </w:rPr>
        <w:t xml:space="preserve"> </w:t>
      </w:r>
      <w:sdt>
        <w:sdtPr>
          <w:rPr>
            <w:rFonts w:ascii="Arial" w:hAnsi="Arial" w:cs="Arial"/>
            <w:color w:val="000000"/>
          </w:rPr>
          <w:id w:val="1084191347"/>
          <w:placeholder>
            <w:docPart w:val="32A593C8718241C1A05893285CCFF247"/>
          </w:placeholder>
        </w:sdtPr>
        <w:sdtContent>
          <w:r w:rsidRPr="008C2EEB" w:rsidR="008C2EEB">
            <w:rPr>
              <w:rFonts w:ascii="Arial" w:hAnsi="Arial" w:cs="Arial"/>
              <w:color w:val="000000"/>
            </w:rPr>
            <w:t xml:space="preserve">To promote health and well-being in the rural regions in Interact for Health’s service area by providing funding to address grassroots work in Ohio, Indiana, and Kentucky related to the </w:t>
          </w:r>
          <w:hyperlink w:tgtFrame="_blank" w:history="1" r:id="rId11">
            <w:r w:rsidRPr="008C2EEB" w:rsidR="008C2EEB">
              <w:rPr>
                <w:rStyle w:val="Hyperlink"/>
                <w:rFonts w:ascii="Arial" w:hAnsi="Arial" w:cs="Arial"/>
              </w:rPr>
              <w:t>vital conditions for health and well-being</w:t>
            </w:r>
          </w:hyperlink>
          <w:r w:rsidRPr="008C2EEB" w:rsidR="008C2EEB">
            <w:rPr>
              <w:rFonts w:ascii="Arial" w:hAnsi="Arial" w:cs="Arial"/>
              <w:color w:val="000000"/>
            </w:rPr>
            <w:t xml:space="preserve"> –the resources we all need to thrive. </w:t>
          </w:r>
        </w:sdtContent>
      </w:sdt>
    </w:p>
    <w:p w:rsidRPr="00587862" w:rsidR="00587862" w:rsidP="003E06DB" w:rsidRDefault="00587862" w14:paraId="05EF14B9"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587862">
        <w:rPr>
          <w:rFonts w:ascii="Arial" w:hAnsi="Arial" w:cs="Arial"/>
          <w:b/>
          <w:bCs/>
          <w:color w:val="00B159"/>
          <w:sz w:val="26"/>
          <w:szCs w:val="26"/>
        </w:rPr>
        <w:t>RFP Overview</w:t>
      </w:r>
    </w:p>
    <w:sdt>
      <w:sdtPr>
        <w:rPr>
          <w:rFonts w:ascii="Arial" w:hAnsi="Arial" w:cs="Arial"/>
          <w:color w:val="000000"/>
        </w:rPr>
        <w:id w:val="1725259632"/>
        <w:placeholder>
          <w:docPart w:val="5581754967DE4AFA92012F697CEB991A"/>
        </w:placeholder>
      </w:sdtPr>
      <w:sdtEndPr>
        <w:rPr>
          <w:rFonts w:ascii="Arial" w:hAnsi="Arial" w:cs="Arial"/>
          <w:color w:val="000000" w:themeColor="text1"/>
        </w:rPr>
      </w:sdtEndPr>
      <w:sdtContent>
        <w:p w:rsidRPr="00F97006" w:rsidR="00F97006" w:rsidP="00F97006" w:rsidRDefault="00F97006" w14:paraId="0816A82F"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The communities served by Interact for Health have distinct strengths and attributes that make residents proud to call this area “home.” Yet, in many communities, there are also underlying problems that present significant barriers to health and well-being. As a result, many in our region do not have the vital conditions for good health</w:t>
          </w:r>
          <w:r w:rsidRPr="00F97006">
            <w:rPr>
              <w:rFonts w:ascii="Arial" w:hAnsi="Arial" w:cs="Arial"/>
              <w:b/>
              <w:bCs/>
              <w:color w:val="000000"/>
            </w:rPr>
            <w:t xml:space="preserve"> </w:t>
          </w:r>
          <w:r w:rsidRPr="00F97006">
            <w:rPr>
              <w:rFonts w:ascii="Arial" w:hAnsi="Arial" w:cs="Arial"/>
              <w:color w:val="000000"/>
            </w:rPr>
            <w:t>in the places where they live, learn, work, and play.  </w:t>
          </w:r>
        </w:p>
        <w:p w:rsidRPr="00F97006" w:rsidR="00F97006" w:rsidP="00F97006" w:rsidRDefault="00F97006" w14:paraId="683ECDD1"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For example, some rural areas have access to affordable, nutritious food—a vital condition for good health. Others seem to be cut off from the supply of affordable produce, which increases the risk for developing a condition like heart disease, the leading cause of death in our region. Place affects diet, which affects health.  </w:t>
          </w:r>
        </w:p>
        <w:p w:rsidRPr="00F97006" w:rsidR="00F97006" w:rsidP="00F97006" w:rsidRDefault="00F97006" w14:paraId="4C6AB459"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Other aspects of the places where people live matter, too. The vital conditions for health and well-being are the building blocks all people and communities need to thrive and experience well-being. They include:  </w:t>
          </w:r>
        </w:p>
        <w:p w:rsidRPr="00F97006" w:rsidR="00F97006" w:rsidP="00774AE2" w:rsidRDefault="00F97006" w14:paraId="3495A9FA" w14:textId="77777777">
          <w:pPr>
            <w:numPr>
              <w:ilvl w:val="0"/>
              <w:numId w:val="3"/>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Belonging and Civic Muscle (e.g., connections with neighbors, volunteering)  </w:t>
          </w:r>
        </w:p>
        <w:p w:rsidRPr="00F97006" w:rsidR="00F97006" w:rsidP="00774AE2" w:rsidRDefault="00F97006" w14:paraId="6CA6A805" w14:textId="77777777">
          <w:pPr>
            <w:numPr>
              <w:ilvl w:val="0"/>
              <w:numId w:val="4"/>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lastRenderedPageBreak/>
            <w:t>Thriving Natural World (e.g., public green spaces, clean water) </w:t>
          </w:r>
        </w:p>
        <w:p w:rsidRPr="00F97006" w:rsidR="00F97006" w:rsidP="00774AE2" w:rsidRDefault="00F97006" w14:paraId="5088BD9A" w14:textId="77777777">
          <w:pPr>
            <w:numPr>
              <w:ilvl w:val="0"/>
              <w:numId w:val="5"/>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Basic Needs for Health and Safety (e.g., preventative care, violence prevention) </w:t>
          </w:r>
        </w:p>
        <w:p w:rsidRPr="00F97006" w:rsidR="00F97006" w:rsidP="00774AE2" w:rsidRDefault="00F97006" w14:paraId="28DEAB77" w14:textId="77777777">
          <w:pPr>
            <w:numPr>
              <w:ilvl w:val="0"/>
              <w:numId w:val="6"/>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Humane Housing (e.g., affordable housing, resources to prevent housing crisis) </w:t>
          </w:r>
        </w:p>
        <w:p w:rsidRPr="00F97006" w:rsidR="00F97006" w:rsidP="00774AE2" w:rsidRDefault="00F97006" w14:paraId="0164CB00" w14:textId="77777777">
          <w:pPr>
            <w:numPr>
              <w:ilvl w:val="0"/>
              <w:numId w:val="7"/>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Meaningful Work and Wealth (e.g., labor representation, equitable wages for workers) </w:t>
          </w:r>
        </w:p>
        <w:p w:rsidRPr="00F97006" w:rsidR="00F97006" w:rsidP="00774AE2" w:rsidRDefault="00F97006" w14:paraId="12CC7F84" w14:textId="77777777">
          <w:pPr>
            <w:numPr>
              <w:ilvl w:val="0"/>
              <w:numId w:val="8"/>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Lifelong Learning (e.g., outside classroom engagement, nontraditional learning models) </w:t>
          </w:r>
        </w:p>
        <w:p w:rsidRPr="00F97006" w:rsidR="00F97006" w:rsidP="00774AE2" w:rsidRDefault="00F97006" w14:paraId="4A44AD7E" w14:textId="77777777">
          <w:pPr>
            <w:numPr>
              <w:ilvl w:val="0"/>
              <w:numId w:val="9"/>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F97006">
            <w:rPr>
              <w:rFonts w:ascii="Arial" w:hAnsi="Arial" w:cs="Arial"/>
              <w:color w:val="000000"/>
            </w:rPr>
            <w:t>Reliable Transportation (e.g., community rideshare, public transit) </w:t>
          </w:r>
        </w:p>
        <w:p w:rsidRPr="00F97006" w:rsidR="00F97006" w:rsidP="00F97006" w:rsidRDefault="00F97006" w14:paraId="47C08524"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Rural communities already demonstrate the vital conditions for health through innovative, community-driven efforts every day: Local farmers’ markets improve access to healthy, affordable food while strengthening social connections; local housing coalitions mobilize neighbors to meet needs for safe and stable housing; after-school programs spark and sustain students’ interests and learning. Yet despite these examples and others like them, there are also instances in which the Vital Conditions for Health are not fully, fairly, or consistently available.  </w:t>
          </w:r>
        </w:p>
        <w:p w:rsidRPr="00F97006" w:rsidR="00F97006" w:rsidP="00F97006" w:rsidRDefault="00F97006" w14:paraId="3FC08773"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Deficits in the vital conditions for health are not the fault of local communities or the people who live there. Rather, they are rooted in collective decisions, both public and private, that have historically denied rural communities access to resources and undermined rural residents’ power to pursue solutions that are locally relevant and effective. </w:t>
          </w:r>
        </w:p>
        <w:p w:rsidRPr="00587862" w:rsidR="00587862" w:rsidP="009F46CD" w:rsidRDefault="00F97006" w14:paraId="3FFAB315" w14:textId="370036AA">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F97006">
            <w:rPr>
              <w:rFonts w:ascii="Arial" w:hAnsi="Arial" w:cs="Arial"/>
              <w:color w:val="000000"/>
            </w:rPr>
            <w:t>This funding effort aims to support grassroots, locally-led efforts to build — or amplify —community efforts to strengthen one or more of the vital conditions for health. Our population of focus with this grant is rural communities, but Interact for Health’s other priority populations (Black, Hispanic, LGBTQ+, Children in Low-Income Families) must also be meaningfully engaged.  </w:t>
          </w:r>
        </w:p>
      </w:sdtContent>
    </w:sdt>
    <w:p w:rsidRPr="00587862" w:rsidR="00587862" w:rsidP="003E06DB" w:rsidRDefault="00587862" w14:paraId="0FB4F71C" w14:textId="77777777">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b/>
          <w:bCs/>
          <w:color w:val="000000"/>
          <w:sz w:val="28"/>
          <w:szCs w:val="28"/>
        </w:rPr>
      </w:pPr>
      <w:r w:rsidRPr="00587862">
        <w:rPr>
          <w:rFonts w:ascii="Arial" w:hAnsi="Arial" w:cs="Arial"/>
          <w:b/>
          <w:bCs/>
          <w:color w:val="00B159"/>
          <w:sz w:val="26"/>
          <w:szCs w:val="26"/>
        </w:rPr>
        <w:t>Eligibility Criteria</w:t>
      </w:r>
    </w:p>
    <w:p w:rsidRPr="00511179" w:rsidR="00511179" w:rsidP="00511179" w:rsidRDefault="00511179" w14:paraId="3E69F24B" w14:textId="77777777">
      <w:pPr>
        <w:spacing w:after="240"/>
        <w:ind w:left="90" w:right="90"/>
        <w:rPr>
          <w:rFonts w:ascii="Arial" w:hAnsi="Arial" w:cs="Arial"/>
        </w:rPr>
      </w:pPr>
      <w:r w:rsidRPr="00511179">
        <w:rPr>
          <w:rFonts w:ascii="Arial" w:hAnsi="Arial" w:cs="Arial"/>
        </w:rPr>
        <w:t>Applicants must:  </w:t>
      </w:r>
    </w:p>
    <w:p w:rsidRPr="00511179" w:rsidR="00511179" w:rsidP="00774AE2" w:rsidRDefault="00511179" w14:paraId="0180ECEF" w14:textId="77777777">
      <w:pPr>
        <w:numPr>
          <w:ilvl w:val="0"/>
          <w:numId w:val="10"/>
        </w:numPr>
        <w:spacing w:after="240"/>
        <w:ind w:right="90"/>
        <w:rPr>
          <w:rFonts w:ascii="Arial" w:hAnsi="Arial" w:cs="Arial"/>
        </w:rPr>
      </w:pPr>
      <w:r w:rsidRPr="00511179">
        <w:rPr>
          <w:rFonts w:ascii="Arial" w:hAnsi="Arial" w:cs="Arial"/>
        </w:rPr>
        <w:t>Be a public or private nonprofit or governmental organization.   </w:t>
      </w:r>
    </w:p>
    <w:p w:rsidRPr="00511179" w:rsidR="00511179" w:rsidP="00774AE2" w:rsidRDefault="00511179" w14:paraId="4A0E3D74" w14:textId="77777777">
      <w:pPr>
        <w:numPr>
          <w:ilvl w:val="0"/>
          <w:numId w:val="11"/>
        </w:numPr>
        <w:spacing w:after="240"/>
        <w:ind w:right="90"/>
        <w:rPr>
          <w:rFonts w:ascii="Arial" w:hAnsi="Arial" w:cs="Arial"/>
        </w:rPr>
      </w:pPr>
      <w:r w:rsidRPr="00511179">
        <w:rPr>
          <w:rFonts w:ascii="Arial" w:hAnsi="Arial" w:cs="Arial"/>
        </w:rPr>
        <w:t>Provide services in at least one of Interact for Health’s</w:t>
      </w:r>
      <w:hyperlink w:tgtFrame="_blank" w:history="1" r:id="rId12">
        <w:r w:rsidRPr="00511179">
          <w:rPr>
            <w:rStyle w:val="Hyperlink"/>
            <w:rFonts w:ascii="Arial" w:hAnsi="Arial" w:cs="Arial"/>
          </w:rPr>
          <w:t xml:space="preserve"> rural counties</w:t>
        </w:r>
      </w:hyperlink>
      <w:r w:rsidRPr="00511179">
        <w:rPr>
          <w:rFonts w:ascii="Arial" w:hAnsi="Arial" w:cs="Arial"/>
        </w:rPr>
        <w:t xml:space="preserve"> in Ohio, Indiana, or Kentucky (see “Definitions” below).  </w:t>
      </w:r>
    </w:p>
    <w:p w:rsidRPr="00587862" w:rsidR="00587862" w:rsidP="00511179" w:rsidRDefault="00511179" w14:paraId="44EC6806" w14:textId="3808B24F">
      <w:pPr>
        <w:spacing w:after="240"/>
        <w:ind w:left="90" w:right="90"/>
        <w:rPr>
          <w:rFonts w:ascii="Arial" w:hAnsi="Arial" w:cs="Arial"/>
        </w:rPr>
      </w:pPr>
      <w:r w:rsidRPr="00511179">
        <w:rPr>
          <w:rFonts w:ascii="Arial" w:hAnsi="Arial" w:cs="Arial"/>
        </w:rPr>
        <w:t xml:space="preserve">Organizations that are not nonprofits or governmental entities may still seek funding through fiscal sponsorship. A fiscal sponsorship is a relationship between a 501(c)(3) tax-exempt nonprofit organization (the sponsor organization) and a charitable project </w:t>
      </w:r>
      <w:r w:rsidR="0029521B">
        <w:rPr>
          <w:rFonts w:ascii="Arial" w:hAnsi="Arial" w:cs="Arial"/>
        </w:rPr>
        <w:t xml:space="preserve">or program </w:t>
      </w:r>
      <w:r w:rsidRPr="00511179">
        <w:rPr>
          <w:rFonts w:ascii="Arial" w:hAnsi="Arial" w:cs="Arial"/>
        </w:rPr>
        <w:t>that does not have a tax-exempt status (the sponsored organization).  </w:t>
      </w:r>
    </w:p>
    <w:p w:rsidRPr="00587862" w:rsidR="00587862" w:rsidP="003E06DB" w:rsidRDefault="00587862" w14:paraId="0673D5DB" w14:textId="7AFF92BA">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proofErr w:type="gramStart"/>
      <w:r w:rsidRPr="00587862">
        <w:rPr>
          <w:rFonts w:ascii="Arial" w:hAnsi="Arial" w:cs="Arial"/>
          <w:b/>
          <w:bCs/>
          <w:color w:val="00B159"/>
          <w:sz w:val="26"/>
          <w:szCs w:val="26"/>
        </w:rPr>
        <w:lastRenderedPageBreak/>
        <w:t>Grantee</w:t>
      </w:r>
      <w:proofErr w:type="gramEnd"/>
      <w:r w:rsidRPr="00587862">
        <w:rPr>
          <w:rFonts w:ascii="Arial" w:hAnsi="Arial" w:cs="Arial"/>
          <w:b/>
          <w:bCs/>
          <w:color w:val="00B159"/>
          <w:sz w:val="26"/>
          <w:szCs w:val="26"/>
        </w:rPr>
        <w:t xml:space="preserve"> Requirements</w:t>
      </w:r>
    </w:p>
    <w:sdt>
      <w:sdtPr>
        <w:rPr>
          <w:rFonts w:ascii="Arial" w:hAnsi="Arial" w:cs="Arial"/>
          <w:sz w:val="24"/>
          <w:szCs w:val="24"/>
        </w:rPr>
        <w:id w:val="-1764520044"/>
        <w:placeholder>
          <w:docPart w:val="5581754967DE4AFA92012F697CEB991A"/>
        </w:placeholder>
      </w:sdtPr>
      <w:sdtEndPr>
        <w:rPr>
          <w:rFonts w:ascii="Arial" w:hAnsi="Arial" w:cs="Arial"/>
          <w:sz w:val="20"/>
          <w:szCs w:val="20"/>
        </w:rPr>
      </w:sdtEndPr>
      <w:sdtContent>
        <w:p w:rsidRPr="00C05317" w:rsidR="00C05317" w:rsidP="00692A3A" w:rsidRDefault="00C05317" w14:paraId="62A9D7A5" w14:textId="0E1C36AF">
          <w:pPr>
            <w:pStyle w:val="text"/>
            <w:tabs>
              <w:tab w:val="left" w:pos="200"/>
              <w:tab w:val="left" w:pos="360"/>
            </w:tabs>
            <w:spacing w:after="240"/>
            <w:ind w:left="90"/>
            <w:rPr>
              <w:rFonts w:ascii="Arial" w:hAnsi="Arial" w:cs="Arial"/>
            </w:rPr>
          </w:pPr>
          <w:r w:rsidRPr="00692A3A">
            <w:rPr>
              <w:rFonts w:ascii="Arial" w:hAnsi="Arial" w:cs="Arial"/>
            </w:rPr>
            <w:t xml:space="preserve">Depending on the </w:t>
          </w:r>
          <w:r w:rsidR="0029521B">
            <w:rPr>
              <w:rFonts w:ascii="Arial" w:hAnsi="Arial" w:cs="Arial"/>
            </w:rPr>
            <w:t>request</w:t>
          </w:r>
          <w:r w:rsidRPr="00692A3A">
            <w:rPr>
              <w:rFonts w:ascii="Arial" w:hAnsi="Arial" w:cs="Arial"/>
            </w:rPr>
            <w:t>, awarded grantees may be expected to:  </w:t>
          </w:r>
        </w:p>
        <w:p w:rsidRPr="00C05317" w:rsidR="00C05317" w:rsidP="00774AE2" w:rsidRDefault="00C05317" w14:paraId="28C2BBAB" w14:textId="77777777">
          <w:pPr>
            <w:pStyle w:val="text"/>
            <w:numPr>
              <w:ilvl w:val="0"/>
              <w:numId w:val="1"/>
            </w:numPr>
            <w:tabs>
              <w:tab w:val="left" w:pos="200"/>
              <w:tab w:val="left" w:pos="360"/>
            </w:tabs>
            <w:spacing w:after="240"/>
            <w:ind w:right="90"/>
            <w:rPr>
              <w:rFonts w:ascii="Arial" w:hAnsi="Arial" w:cs="Arial"/>
            </w:rPr>
          </w:pPr>
          <w:r w:rsidRPr="00C05317">
            <w:rPr>
              <w:rFonts w:ascii="Arial" w:hAnsi="Arial" w:cs="Arial"/>
            </w:rPr>
            <w:t>Participate in grantee meetings up to three times yearly to share their work and learning with other grantees and Interact for Health. </w:t>
          </w:r>
        </w:p>
        <w:p w:rsidRPr="00692A3A" w:rsidR="00587862" w:rsidP="00774AE2" w:rsidRDefault="00C05317" w14:paraId="24DFE164" w14:textId="001BAF0E">
          <w:pPr>
            <w:pStyle w:val="text"/>
            <w:numPr>
              <w:ilvl w:val="0"/>
              <w:numId w:val="2"/>
            </w:numPr>
            <w:tabs>
              <w:tab w:val="left" w:pos="200"/>
              <w:tab w:val="left" w:pos="360"/>
            </w:tabs>
            <w:spacing w:after="240"/>
            <w:ind w:right="90"/>
            <w:rPr>
              <w:rFonts w:ascii="Arial" w:hAnsi="Arial" w:cs="Arial"/>
            </w:rPr>
          </w:pPr>
          <w:r w:rsidRPr="00C05317">
            <w:rPr>
              <w:rFonts w:ascii="Arial" w:hAnsi="Arial" w:cs="Arial"/>
            </w:rPr>
            <w:t xml:space="preserve">Participate in </w:t>
          </w:r>
          <w:hyperlink w:tgtFrame="_blank" w:history="1" r:id="rId13">
            <w:r w:rsidRPr="00C05317">
              <w:rPr>
                <w:rStyle w:val="Hyperlink"/>
                <w:rFonts w:ascii="Arial" w:hAnsi="Arial" w:cs="Arial"/>
                <w:color w:val="00B259"/>
              </w:rPr>
              <w:t>evaluation and learning activities</w:t>
            </w:r>
          </w:hyperlink>
          <w:r w:rsidRPr="00C05317">
            <w:rPr>
              <w:rFonts w:ascii="Arial" w:hAnsi="Arial" w:cs="Arial"/>
            </w:rPr>
            <w:t xml:space="preserve"> for the grant and part of the overall initiative. </w:t>
          </w:r>
        </w:p>
      </w:sdtContent>
    </w:sdt>
    <w:p w:rsidR="00CE362B" w:rsidP="003E06DB" w:rsidRDefault="00682C37" w14:paraId="4EB02FCE" w14:textId="324AD33F">
      <w:pPr>
        <w:tabs>
          <w:tab w:val="left" w:pos="200"/>
          <w:tab w:val="left" w:pos="360"/>
        </w:tabs>
        <w:suppressAutoHyphens/>
        <w:autoSpaceDE w:val="0"/>
        <w:autoSpaceDN w:val="0"/>
        <w:adjustRightInd w:val="0"/>
        <w:spacing w:after="180" w:line="260" w:lineRule="atLeast"/>
        <w:ind w:left="90" w:right="90"/>
        <w:textAlignment w:val="center"/>
        <w:rPr>
          <w:rFonts w:ascii="Arial" w:hAnsi="Arial" w:cs="Arial"/>
          <w:b/>
          <w:bCs/>
          <w:color w:val="00B159"/>
          <w:sz w:val="26"/>
          <w:szCs w:val="26"/>
        </w:rPr>
      </w:pPr>
      <w:r>
        <w:rPr>
          <w:rFonts w:ascii="Arial" w:hAnsi="Arial" w:cs="Arial"/>
          <w:b/>
          <w:bCs/>
          <w:color w:val="00B159"/>
          <w:sz w:val="26"/>
          <w:szCs w:val="26"/>
        </w:rPr>
        <w:t>Funding Details</w:t>
      </w:r>
    </w:p>
    <w:p w:rsidR="00547320" w:rsidP="00774AE2" w:rsidRDefault="00961487" w14:paraId="6B6C400A" w14:textId="649EF890">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Type of Grants: Grants may be awarded for project-based or general operating support, depending on the proposed efforts</w:t>
      </w:r>
      <w:r w:rsidR="00621BE9">
        <w:rPr>
          <w:rStyle w:val="normaltextrun"/>
          <w:rFonts w:ascii="Arial" w:hAnsi="Arial" w:cs="Arial"/>
          <w:sz w:val="22"/>
          <w:szCs w:val="22"/>
        </w:rPr>
        <w:t xml:space="preserve"> and</w:t>
      </w:r>
      <w:r w:rsidR="001B6912">
        <w:rPr>
          <w:rStyle w:val="normaltextrun"/>
          <w:rFonts w:ascii="Arial" w:hAnsi="Arial" w:cs="Arial"/>
          <w:sz w:val="22"/>
          <w:szCs w:val="22"/>
        </w:rPr>
        <w:t xml:space="preserve"> based on the needs and desires of the grantee</w:t>
      </w:r>
      <w:r>
        <w:rPr>
          <w:rStyle w:val="normaltextrun"/>
          <w:rFonts w:ascii="Arial" w:hAnsi="Arial" w:cs="Arial"/>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547320" w:rsidP="00547320" w:rsidRDefault="00547320" w14:paraId="16F4243D" w14:textId="77777777">
      <w:pPr>
        <w:pStyle w:val="paragraph"/>
        <w:spacing w:before="0" w:beforeAutospacing="0" w:after="0" w:afterAutospacing="0"/>
        <w:ind w:left="720"/>
        <w:textAlignment w:val="baseline"/>
        <w:rPr>
          <w:rFonts w:ascii="Arial" w:hAnsi="Arial" w:cs="Arial"/>
          <w:sz w:val="22"/>
          <w:szCs w:val="22"/>
        </w:rPr>
      </w:pPr>
    </w:p>
    <w:p w:rsidR="00547320" w:rsidP="00774AE2" w:rsidRDefault="00961487" w14:paraId="4A5653C4" w14:textId="0E3968F1">
      <w:pPr>
        <w:pStyle w:val="paragraph"/>
        <w:numPr>
          <w:ilvl w:val="0"/>
          <w:numId w:val="12"/>
        </w:numPr>
        <w:spacing w:before="0" w:beforeAutospacing="0" w:after="0" w:afterAutospacing="0"/>
        <w:textAlignment w:val="baseline"/>
        <w:rPr>
          <w:rFonts w:ascii="Arial" w:hAnsi="Arial" w:cs="Arial"/>
          <w:sz w:val="22"/>
          <w:szCs w:val="22"/>
        </w:rPr>
      </w:pPr>
      <w:r w:rsidRPr="00547320">
        <w:rPr>
          <w:rStyle w:val="normaltextrun"/>
          <w:rFonts w:ascii="Arial" w:hAnsi="Arial" w:cs="Arial"/>
          <w:sz w:val="22"/>
          <w:szCs w:val="22"/>
        </w:rPr>
        <w:t xml:space="preserve">Size of Grants: Grant size and length will vary based on the scope of the </w:t>
      </w:r>
      <w:r w:rsidR="00915EAE">
        <w:rPr>
          <w:rStyle w:val="normaltextrun"/>
          <w:rFonts w:ascii="Arial" w:hAnsi="Arial" w:cs="Arial"/>
          <w:sz w:val="22"/>
          <w:szCs w:val="22"/>
        </w:rPr>
        <w:t>effort</w:t>
      </w:r>
      <w:r w:rsidRPr="00547320">
        <w:rPr>
          <w:rStyle w:val="normaltextrun"/>
          <w:rFonts w:ascii="Arial" w:hAnsi="Arial" w:cs="Arial"/>
          <w:sz w:val="22"/>
          <w:szCs w:val="22"/>
        </w:rPr>
        <w:t>. We anticipate they will range from $10,000 - $70,000 for 12 - 18 months. </w:t>
      </w:r>
      <w:r w:rsidRPr="00547320">
        <w:rPr>
          <w:rStyle w:val="eop"/>
          <w:rFonts w:ascii="Arial" w:hAnsi="Arial" w:cs="Arial"/>
          <w:sz w:val="22"/>
          <w:szCs w:val="22"/>
        </w:rPr>
        <w:t> </w:t>
      </w:r>
    </w:p>
    <w:p w:rsidR="00547320" w:rsidP="00547320" w:rsidRDefault="00547320" w14:paraId="6CD87266" w14:textId="77777777">
      <w:pPr>
        <w:pStyle w:val="ListParagraph"/>
        <w:rPr>
          <w:rStyle w:val="normaltextrun"/>
        </w:rPr>
      </w:pPr>
    </w:p>
    <w:p w:rsidR="00547320" w:rsidP="00774AE2" w:rsidRDefault="00961487" w14:paraId="568C555D" w14:textId="1FEC33C7">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547320">
        <w:rPr>
          <w:rStyle w:val="normaltextrun"/>
          <w:rFonts w:ascii="Arial" w:hAnsi="Arial" w:cs="Arial"/>
          <w:sz w:val="22"/>
          <w:szCs w:val="22"/>
        </w:rPr>
        <w:t>Other Support: These grants are intended to allow us to learn alongside partners and continue to inform our Rural Investment Strategy. Opportunities for technical assistance and additional support to partners will be implemented on an as-needed basis by grantees and topics that arise during the learnin</w:t>
      </w:r>
      <w:r w:rsidR="0029521B">
        <w:rPr>
          <w:rStyle w:val="normaltextrun"/>
          <w:rFonts w:ascii="Arial" w:hAnsi="Arial" w:cs="Arial"/>
          <w:sz w:val="22"/>
          <w:szCs w:val="22"/>
        </w:rPr>
        <w:t xml:space="preserve">g </w:t>
      </w:r>
      <w:r w:rsidRPr="00547320" w:rsidR="00FA321C">
        <w:rPr>
          <w:rStyle w:val="normaltextrun"/>
          <w:rFonts w:ascii="Arial" w:hAnsi="Arial" w:cs="Arial"/>
          <w:sz w:val="22"/>
          <w:szCs w:val="22"/>
        </w:rPr>
        <w:t>sessions</w:t>
      </w:r>
      <w:r w:rsidRPr="00547320">
        <w:rPr>
          <w:rStyle w:val="normaltextrun"/>
          <w:rFonts w:ascii="Arial" w:hAnsi="Arial" w:cs="Arial"/>
          <w:sz w:val="22"/>
          <w:szCs w:val="22"/>
        </w:rPr>
        <w:t>.</w:t>
      </w:r>
    </w:p>
    <w:p w:rsidR="00547320" w:rsidP="00547320" w:rsidRDefault="00547320" w14:paraId="60B3AC1F" w14:textId="77777777">
      <w:pPr>
        <w:pStyle w:val="ListParagraph"/>
        <w:rPr>
          <w:rStyle w:val="normaltextrun"/>
        </w:rPr>
      </w:pPr>
    </w:p>
    <w:p w:rsidR="00714DBE" w:rsidP="00774AE2" w:rsidRDefault="00961487" w14:paraId="4B610536" w14:textId="73386BCC">
      <w:pPr>
        <w:pStyle w:val="paragraph"/>
        <w:numPr>
          <w:ilvl w:val="1"/>
          <w:numId w:val="12"/>
        </w:numPr>
        <w:spacing w:before="0" w:beforeAutospacing="0" w:after="0" w:afterAutospacing="0"/>
        <w:textAlignment w:val="baseline"/>
        <w:rPr>
          <w:rStyle w:val="eop"/>
          <w:rFonts w:ascii="Arial" w:hAnsi="Arial" w:cs="Arial"/>
          <w:sz w:val="22"/>
          <w:szCs w:val="22"/>
        </w:rPr>
      </w:pPr>
      <w:r w:rsidRPr="00547320">
        <w:rPr>
          <w:rStyle w:val="normaltextrun"/>
          <w:rFonts w:ascii="Arial" w:hAnsi="Arial" w:cs="Arial"/>
          <w:sz w:val="22"/>
          <w:szCs w:val="22"/>
        </w:rPr>
        <w:t>Additional support may include but is not limited to hiring consultants, one-on-one grantee support, and group training sessions.  </w:t>
      </w:r>
      <w:r w:rsidRPr="00547320">
        <w:rPr>
          <w:rStyle w:val="eop"/>
          <w:rFonts w:ascii="Arial" w:hAnsi="Arial" w:cs="Arial"/>
          <w:sz w:val="22"/>
          <w:szCs w:val="22"/>
        </w:rPr>
        <w:t> </w:t>
      </w:r>
    </w:p>
    <w:p w:rsidRPr="005D7276" w:rsidR="005D7276" w:rsidP="005D7276" w:rsidRDefault="005D7276" w14:paraId="6814E621" w14:textId="77777777">
      <w:pPr>
        <w:pStyle w:val="paragraph"/>
        <w:spacing w:before="0" w:beforeAutospacing="0" w:after="0" w:afterAutospacing="0"/>
        <w:ind w:left="1440"/>
        <w:textAlignment w:val="baseline"/>
        <w:rPr>
          <w:rFonts w:ascii="Arial" w:hAnsi="Arial" w:cs="Arial"/>
          <w:sz w:val="22"/>
          <w:szCs w:val="22"/>
        </w:rPr>
      </w:pPr>
    </w:p>
    <w:p w:rsidRPr="00587862" w:rsidR="00587862" w:rsidP="00714DBE" w:rsidRDefault="00587862" w14:paraId="3BD680F6" w14:textId="09EC70CD">
      <w:pPr>
        <w:tabs>
          <w:tab w:val="left" w:pos="200"/>
          <w:tab w:val="left" w:pos="360"/>
        </w:tabs>
        <w:suppressAutoHyphens/>
        <w:autoSpaceDE w:val="0"/>
        <w:autoSpaceDN w:val="0"/>
        <w:adjustRightInd w:val="0"/>
        <w:spacing w:after="180" w:line="260" w:lineRule="atLeast"/>
        <w:ind w:right="90"/>
        <w:textAlignment w:val="center"/>
        <w:rPr>
          <w:rFonts w:ascii="Arial" w:hAnsi="Arial" w:cs="Arial"/>
          <w:b/>
          <w:bCs/>
          <w:color w:val="00B159"/>
          <w:sz w:val="26"/>
          <w:szCs w:val="26"/>
        </w:rPr>
      </w:pPr>
      <w:r w:rsidRPr="00587862">
        <w:rPr>
          <w:rFonts w:ascii="Arial" w:hAnsi="Arial" w:cs="Arial"/>
          <w:b/>
          <w:bCs/>
          <w:caps/>
          <w:color w:val="45545F"/>
          <w:sz w:val="34"/>
          <w:szCs w:val="34"/>
        </w:rPr>
        <w:t>Proposal Selection Criteria</w:t>
      </w:r>
    </w:p>
    <w:sdt>
      <w:sdtPr>
        <w:rPr>
          <w:rFonts w:ascii="Arial" w:hAnsi="Arial" w:cs="Arial"/>
          <w:color w:val="000000"/>
          <w:sz w:val="24"/>
          <w:szCs w:val="24"/>
        </w:rPr>
        <w:id w:val="-801223937"/>
        <w:placeholder>
          <w:docPart w:val="5581754967DE4AFA92012F697CEB991A"/>
        </w:placeholder>
      </w:sdtPr>
      <w:sdtEndPr>
        <w:rPr>
          <w:rFonts w:ascii="Arial" w:hAnsi="Arial" w:cs="Arial"/>
          <w:color w:val="000000" w:themeColor="text1"/>
          <w:spacing w:val="-4"/>
          <w:sz w:val="24"/>
          <w:szCs w:val="24"/>
        </w:rPr>
      </w:sdtEndPr>
      <w:sdtContent>
        <w:p w:rsidRPr="0000122C" w:rsidR="0000122C" w:rsidP="0000122C" w:rsidRDefault="0000122C" w14:paraId="07E75A82" w14:textId="77777777">
          <w:p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00122C">
            <w:rPr>
              <w:rFonts w:ascii="Arial" w:hAnsi="Arial" w:cs="Arial"/>
              <w:color w:val="000000"/>
            </w:rPr>
            <w:t>Proposals for the Rural Changemaker Grant should: </w:t>
          </w:r>
        </w:p>
        <w:p w:rsidRPr="0000122C" w:rsidR="0000122C" w:rsidP="00774AE2" w:rsidRDefault="0000122C" w14:paraId="5187E8F2" w14:textId="77777777">
          <w:pPr>
            <w:numPr>
              <w:ilvl w:val="0"/>
              <w:numId w:val="13"/>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00122C">
            <w:rPr>
              <w:rFonts w:ascii="Arial" w:hAnsi="Arial" w:cs="Arial"/>
              <w:color w:val="000000"/>
            </w:rPr>
            <w:t xml:space="preserve">Serve </w:t>
          </w:r>
          <w:r w:rsidRPr="0000122C">
            <w:rPr>
              <w:rFonts w:ascii="Arial" w:hAnsi="Arial" w:cs="Arial"/>
              <w:b/>
              <w:bCs/>
              <w:color w:val="000000"/>
            </w:rPr>
            <w:t>at least one of Interact for Health’s rural counties</w:t>
          </w:r>
          <w:r w:rsidRPr="0000122C">
            <w:rPr>
              <w:rFonts w:ascii="Arial" w:hAnsi="Arial" w:cs="Arial"/>
              <w:color w:val="000000"/>
            </w:rPr>
            <w:t>. </w:t>
          </w:r>
        </w:p>
        <w:p w:rsidRPr="0000122C" w:rsidR="0000122C" w:rsidP="00774AE2" w:rsidRDefault="0000122C" w14:paraId="66005CD6" w14:textId="77777777">
          <w:pPr>
            <w:numPr>
              <w:ilvl w:val="0"/>
              <w:numId w:val="14"/>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00122C">
            <w:rPr>
              <w:rFonts w:ascii="Arial" w:hAnsi="Arial" w:cs="Arial"/>
              <w:color w:val="000000"/>
            </w:rPr>
            <w:t>Address a challenge or underlying inequity identified by the community related to the Seven Vital Conditions for Health. </w:t>
          </w:r>
        </w:p>
        <w:p w:rsidRPr="0000122C" w:rsidR="0000122C" w:rsidP="00774AE2" w:rsidRDefault="0000122C" w14:paraId="36F65E2D" w14:textId="42794460">
          <w:pPr>
            <w:numPr>
              <w:ilvl w:val="0"/>
              <w:numId w:val="15"/>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rPr>
          </w:pPr>
          <w:r w:rsidRPr="0000122C">
            <w:rPr>
              <w:rFonts w:ascii="Arial" w:hAnsi="Arial" w:cs="Arial"/>
              <w:color w:val="000000"/>
            </w:rPr>
            <w:t xml:space="preserve">Plan, develop, implement, and/or sustain a solution that engages community members in the </w:t>
          </w:r>
          <w:r w:rsidR="0099222E">
            <w:rPr>
              <w:rFonts w:ascii="Arial" w:hAnsi="Arial" w:cs="Arial"/>
              <w:color w:val="000000"/>
            </w:rPr>
            <w:t>effort</w:t>
          </w:r>
          <w:r w:rsidRPr="0000122C">
            <w:rPr>
              <w:rFonts w:ascii="Arial" w:hAnsi="Arial" w:cs="Arial"/>
              <w:color w:val="000000"/>
            </w:rPr>
            <w:t>, including leadership and decision-making power. </w:t>
          </w:r>
        </w:p>
        <w:p w:rsidRPr="00714DBE" w:rsidR="00587862" w:rsidP="00774AE2" w:rsidRDefault="0000122C" w14:paraId="2F1E29B8" w14:textId="57FA42F5">
          <w:pPr>
            <w:numPr>
              <w:ilvl w:val="0"/>
              <w:numId w:val="16"/>
            </w:numPr>
            <w:tabs>
              <w:tab w:val="left" w:pos="200"/>
              <w:tab w:val="left" w:pos="360"/>
            </w:tabs>
            <w:suppressAutoHyphens/>
            <w:autoSpaceDE w:val="0"/>
            <w:autoSpaceDN w:val="0"/>
            <w:adjustRightInd w:val="0"/>
            <w:spacing w:after="240" w:line="260" w:lineRule="atLeast"/>
            <w:ind w:right="90"/>
            <w:textAlignment w:val="center"/>
            <w:rPr>
              <w:rFonts w:ascii="Arial" w:hAnsi="Arial" w:cs="Arial"/>
              <w:color w:val="000000"/>
              <w:sz w:val="24"/>
              <w:szCs w:val="24"/>
            </w:rPr>
          </w:pPr>
          <w:r w:rsidRPr="0000122C">
            <w:rPr>
              <w:rFonts w:ascii="Arial" w:hAnsi="Arial" w:cs="Arial"/>
              <w:color w:val="000000"/>
            </w:rPr>
            <w:t>Meaningfully engage with Interact for Health’s Priority Populations.</w:t>
          </w:r>
          <w:r w:rsidRPr="0000122C">
            <w:rPr>
              <w:rFonts w:ascii="Arial" w:hAnsi="Arial" w:cs="Arial"/>
              <w:color w:val="000000"/>
              <w:sz w:val="24"/>
              <w:szCs w:val="24"/>
            </w:rPr>
            <w:t> </w:t>
          </w:r>
        </w:p>
      </w:sdtContent>
    </w:sdt>
    <w:p w:rsidR="00062C4B" w:rsidP="003E06DB" w:rsidRDefault="00062C4B" w14:paraId="0548D6A0" w14:textId="565E6F59">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b/>
          <w:bCs/>
          <w:color w:val="00B159"/>
          <w:sz w:val="26"/>
          <w:szCs w:val="26"/>
        </w:rPr>
      </w:pPr>
      <w:r>
        <w:rPr>
          <w:rFonts w:ascii="Arial" w:hAnsi="Arial" w:cs="Arial"/>
          <w:b/>
          <w:bCs/>
          <w:color w:val="00B159"/>
          <w:sz w:val="26"/>
          <w:szCs w:val="26"/>
        </w:rPr>
        <w:t>Rural Community Council</w:t>
      </w:r>
    </w:p>
    <w:p w:rsidR="00062C4B" w:rsidP="003E06DB" w:rsidRDefault="006F0B07" w14:paraId="2F0E6953" w14:textId="2194D994">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b/>
          <w:bCs/>
          <w:color w:val="00B159"/>
          <w:sz w:val="26"/>
          <w:szCs w:val="26"/>
        </w:rPr>
      </w:pPr>
      <w:r>
        <w:rPr>
          <w:rStyle w:val="normaltextrun"/>
          <w:rFonts w:ascii="Arial" w:hAnsi="Arial" w:cs="Arial"/>
          <w:color w:val="000000"/>
          <w:shd w:val="clear" w:color="auto" w:fill="FFFFFF"/>
        </w:rPr>
        <w:t xml:space="preserve">The rural region (Indiana, Ohio, and Kentucky) has a dedicated advisory council composed of community members. Each member either lives or works locally in one of our rural counties and is interested in the long-term health of their community. This </w:t>
      </w:r>
      <w:r>
        <w:rPr>
          <w:rStyle w:val="normaltextrun"/>
          <w:rFonts w:ascii="Arial" w:hAnsi="Arial" w:cs="Arial"/>
          <w:color w:val="000000"/>
          <w:shd w:val="clear" w:color="auto" w:fill="FFFFFF"/>
        </w:rPr>
        <w:lastRenderedPageBreak/>
        <w:t>council acts as a review and scoring body for Rural Changemaker grantmaking, advising on projects and their potential impact on rural communities. </w:t>
      </w:r>
    </w:p>
    <w:p w:rsidRPr="00587862" w:rsidR="00587862" w:rsidP="003E06DB" w:rsidRDefault="00587862" w14:paraId="33335535" w14:textId="4F7637D5">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color w:val="000000"/>
        </w:rPr>
      </w:pPr>
      <w:r w:rsidRPr="00587862">
        <w:rPr>
          <w:rFonts w:ascii="Arial" w:hAnsi="Arial" w:cs="Arial"/>
          <w:b/>
          <w:bCs/>
          <w:color w:val="00B159"/>
          <w:sz w:val="26"/>
          <w:szCs w:val="26"/>
        </w:rPr>
        <w:t>Timeline</w:t>
      </w:r>
    </w:p>
    <w:tbl>
      <w:tblPr>
        <w:tblW w:w="8640" w:type="dxa"/>
        <w:tblInd w:w="-8" w:type="dxa"/>
        <w:tblLayout w:type="fixed"/>
        <w:tblCellMar>
          <w:left w:w="0" w:type="dxa"/>
          <w:right w:w="0" w:type="dxa"/>
        </w:tblCellMar>
        <w:tblLook w:val="0000" w:firstRow="0" w:lastRow="0" w:firstColumn="0" w:lastColumn="0" w:noHBand="0" w:noVBand="0"/>
      </w:tblPr>
      <w:tblGrid>
        <w:gridCol w:w="4860"/>
        <w:gridCol w:w="3780"/>
      </w:tblGrid>
      <w:tr w:rsidRPr="00587862" w:rsidR="00587862" w:rsidTr="003E06DB" w14:paraId="103E458D" w14:textId="77777777">
        <w:trPr>
          <w:trHeight w:val="293"/>
        </w:trPr>
        <w:tc>
          <w:tcPr>
            <w:tcW w:w="4860" w:type="dxa"/>
            <w:tcBorders>
              <w:top w:val="single" w:color="000000" w:sz="6" w:space="0"/>
              <w:left w:val="single" w:color="000000" w:sz="6" w:space="0"/>
              <w:bottom w:val="single" w:color="000000" w:sz="6" w:space="0"/>
              <w:right w:val="single" w:color="000000" w:sz="8" w:space="0"/>
            </w:tcBorders>
            <w:shd w:val="solid" w:color="FFFFFF" w:fill="auto"/>
            <w:tcMar>
              <w:top w:w="80" w:type="dxa"/>
              <w:left w:w="80" w:type="dxa"/>
              <w:bottom w:w="80" w:type="dxa"/>
              <w:right w:w="80" w:type="dxa"/>
            </w:tcMar>
          </w:tcPr>
          <w:p w:rsidRPr="009952D2" w:rsidR="00587862" w:rsidP="00FC2698" w:rsidRDefault="009952D2" w14:paraId="5358922B" w14:textId="1B74FD62">
            <w:pPr>
              <w:suppressAutoHyphens/>
              <w:autoSpaceDE w:val="0"/>
              <w:autoSpaceDN w:val="0"/>
              <w:adjustRightInd w:val="0"/>
              <w:spacing w:after="0" w:line="260" w:lineRule="atLeast"/>
              <w:ind w:right="90"/>
              <w:textAlignment w:val="center"/>
              <w:rPr>
                <w:rFonts w:ascii="Arial" w:hAnsi="Arial" w:cs="Arial"/>
                <w:color w:val="000000"/>
                <w:sz w:val="18"/>
                <w:szCs w:val="18"/>
              </w:rPr>
            </w:pPr>
            <w:r>
              <w:rPr>
                <w:rFonts w:ascii="Arial" w:hAnsi="Arial" w:cs="Arial"/>
                <w:color w:val="000000"/>
              </w:rPr>
              <w:t xml:space="preserve">  </w:t>
            </w:r>
            <w:r>
              <w:rPr>
                <w:rFonts w:ascii="Arial" w:hAnsi="Arial" w:cs="Arial"/>
                <w:color w:val="000000"/>
                <w:sz w:val="18"/>
                <w:szCs w:val="18"/>
              </w:rPr>
              <w:t>Release RFP</w:t>
            </w:r>
          </w:p>
        </w:tc>
        <w:tc>
          <w:tcPr>
            <w:tcW w:w="3780" w:type="dxa"/>
            <w:tcBorders>
              <w:top w:val="single" w:color="000000" w:sz="6" w:space="0"/>
              <w:left w:val="single" w:color="000000" w:sz="8" w:space="0"/>
              <w:bottom w:val="single" w:color="000000" w:sz="6" w:space="0"/>
              <w:right w:val="single" w:color="000000" w:sz="8" w:space="0"/>
            </w:tcBorders>
            <w:shd w:val="solid" w:color="FFFFFF" w:fill="auto"/>
            <w:tcMar>
              <w:top w:w="80" w:type="dxa"/>
              <w:left w:w="80" w:type="dxa"/>
              <w:bottom w:w="80" w:type="dxa"/>
              <w:right w:w="80" w:type="dxa"/>
            </w:tcMar>
          </w:tcPr>
          <w:sdt>
            <w:sdtPr>
              <w:rPr>
                <w:rFonts w:ascii="Arial" w:hAnsi="Arial" w:cs="Arial"/>
                <w:b/>
                <w:bCs/>
                <w:color w:val="000000"/>
                <w:spacing w:val="-2"/>
                <w:sz w:val="18"/>
                <w:szCs w:val="18"/>
              </w:rPr>
              <w:id w:val="1373879657"/>
              <w:placeholder>
                <w:docPart w:val="5581754967DE4AFA92012F697CEB991A"/>
              </w:placeholder>
            </w:sdtPr>
            <w:sdtContent>
              <w:p w:rsidRPr="00587862" w:rsidR="00587862" w:rsidP="003E06DB" w:rsidRDefault="00855321" w14:paraId="07EC5324" w14:textId="4C81BF05">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sz w:val="18"/>
                    <w:szCs w:val="18"/>
                  </w:rPr>
                </w:pPr>
                <w:r>
                  <w:rPr>
                    <w:rFonts w:ascii="Arial" w:hAnsi="Arial" w:cs="Arial"/>
                    <w:b/>
                    <w:bCs/>
                    <w:color w:val="000000"/>
                    <w:spacing w:val="-2"/>
                    <w:sz w:val="18"/>
                    <w:szCs w:val="18"/>
                  </w:rPr>
                  <w:t>July 8</w:t>
                </w:r>
                <w:r w:rsidRPr="00855321">
                  <w:rPr>
                    <w:rFonts w:ascii="Arial" w:hAnsi="Arial" w:cs="Arial"/>
                    <w:b/>
                    <w:bCs/>
                    <w:color w:val="000000"/>
                    <w:spacing w:val="-2"/>
                    <w:sz w:val="18"/>
                    <w:szCs w:val="18"/>
                    <w:vertAlign w:val="superscript"/>
                  </w:rPr>
                  <w:t>th</w:t>
                </w:r>
                <w:r>
                  <w:rPr>
                    <w:rFonts w:ascii="Arial" w:hAnsi="Arial" w:cs="Arial"/>
                    <w:b/>
                    <w:bCs/>
                    <w:color w:val="000000"/>
                    <w:spacing w:val="-2"/>
                    <w:sz w:val="18"/>
                    <w:szCs w:val="18"/>
                  </w:rPr>
                  <w:t>, 2025</w:t>
                </w:r>
              </w:p>
            </w:sdtContent>
          </w:sdt>
        </w:tc>
      </w:tr>
      <w:tr w:rsidRPr="00587862" w:rsidR="00587862" w:rsidTr="003E06DB" w14:paraId="5AEE7998" w14:textId="77777777">
        <w:trPr>
          <w:trHeight w:val="293"/>
        </w:trPr>
        <w:tc>
          <w:tcPr>
            <w:tcW w:w="4860" w:type="dxa"/>
            <w:tcBorders>
              <w:top w:val="single" w:color="000000" w:sz="6" w:space="0"/>
              <w:left w:val="single" w:color="000000" w:sz="6" w:space="0"/>
              <w:bottom w:val="single" w:color="000000" w:sz="6" w:space="0"/>
              <w:right w:val="single" w:color="000000" w:sz="8" w:space="0"/>
            </w:tcBorders>
            <w:shd w:val="clear" w:color="auto" w:fill="CCE7D0"/>
            <w:tcMar>
              <w:top w:w="80" w:type="dxa"/>
              <w:left w:w="80" w:type="dxa"/>
              <w:bottom w:w="80" w:type="dxa"/>
              <w:right w:w="80" w:type="dxa"/>
            </w:tcMar>
          </w:tcPr>
          <w:p w:rsidRPr="00587862" w:rsidR="00587862" w:rsidP="007A1F4F" w:rsidRDefault="007A1F4F" w14:paraId="3FFEF1E9" w14:textId="3204AF4E">
            <w:pPr>
              <w:tabs>
                <w:tab w:val="right" w:pos="4610"/>
              </w:tabs>
              <w:suppressAutoHyphens/>
              <w:autoSpaceDE w:val="0"/>
              <w:autoSpaceDN w:val="0"/>
              <w:adjustRightInd w:val="0"/>
              <w:spacing w:after="0" w:line="260" w:lineRule="atLeast"/>
              <w:ind w:right="90"/>
              <w:textAlignment w:val="center"/>
              <w:rPr>
                <w:rFonts w:ascii="Arial" w:hAnsi="Arial" w:cs="Arial"/>
                <w:color w:val="000000"/>
              </w:rPr>
            </w:pPr>
            <w:r>
              <w:rPr>
                <w:rFonts w:ascii="Arial" w:hAnsi="Arial" w:cs="Arial"/>
                <w:color w:val="000000"/>
                <w:sz w:val="18"/>
                <w:szCs w:val="18"/>
              </w:rPr>
              <w:t xml:space="preserve">   Rural Community Office Hours</w:t>
            </w:r>
            <w:r w:rsidR="00BA180A">
              <w:rPr>
                <w:rFonts w:ascii="Arial" w:hAnsi="Arial" w:cs="Arial"/>
                <w:color w:val="000000"/>
                <w:sz w:val="18"/>
                <w:szCs w:val="18"/>
              </w:rPr>
              <w:tab/>
            </w:r>
          </w:p>
        </w:tc>
        <w:tc>
          <w:tcPr>
            <w:tcW w:w="3780" w:type="dxa"/>
            <w:tcBorders>
              <w:top w:val="single" w:color="000000" w:sz="6" w:space="0"/>
              <w:left w:val="single" w:color="000000" w:sz="8" w:space="0"/>
              <w:bottom w:val="single" w:color="000000" w:sz="6" w:space="0"/>
              <w:right w:val="single" w:color="000000" w:sz="8" w:space="0"/>
            </w:tcBorders>
            <w:shd w:val="clear" w:color="auto" w:fill="CCE7D0"/>
            <w:tcMar>
              <w:top w:w="80" w:type="dxa"/>
              <w:left w:w="80" w:type="dxa"/>
              <w:bottom w:w="80" w:type="dxa"/>
              <w:right w:w="80" w:type="dxa"/>
            </w:tcMar>
          </w:tcPr>
          <w:sdt>
            <w:sdtPr>
              <w:rPr>
                <w:rFonts w:ascii="Arial" w:hAnsi="Arial" w:cs="Arial"/>
                <w:b/>
                <w:bCs/>
                <w:color w:val="000000"/>
                <w:spacing w:val="-2"/>
                <w:sz w:val="18"/>
                <w:szCs w:val="18"/>
              </w:rPr>
              <w:id w:val="-941760336"/>
              <w:placeholder>
                <w:docPart w:val="5581754967DE4AFA92012F697CEB991A"/>
              </w:placeholder>
            </w:sdtPr>
            <w:sdtContent>
              <w:p w:rsidRPr="00587862" w:rsidR="00587862" w:rsidP="003E06DB" w:rsidRDefault="003659EA" w14:paraId="3293609F" w14:textId="313CB8B6">
                <w:pPr>
                  <w:suppressAutoHyphens/>
                  <w:autoSpaceDE w:val="0"/>
                  <w:autoSpaceDN w:val="0"/>
                  <w:adjustRightInd w:val="0"/>
                  <w:spacing w:after="0" w:line="260" w:lineRule="atLeast"/>
                  <w:ind w:left="90" w:right="90"/>
                  <w:jc w:val="right"/>
                  <w:textAlignment w:val="center"/>
                  <w:rPr>
                    <w:rFonts w:ascii="Arial" w:hAnsi="Arial" w:cs="Arial"/>
                    <w:color w:val="000000"/>
                  </w:rPr>
                </w:pPr>
                <w:r>
                  <w:rPr>
                    <w:rFonts w:ascii="Arial" w:hAnsi="Arial" w:cs="Arial"/>
                    <w:b/>
                    <w:bCs/>
                    <w:color w:val="000000"/>
                    <w:spacing w:val="-2"/>
                    <w:sz w:val="18"/>
                    <w:szCs w:val="18"/>
                  </w:rPr>
                  <w:t>August – September, 2025</w:t>
                </w:r>
              </w:p>
            </w:sdtContent>
          </w:sdt>
        </w:tc>
      </w:tr>
      <w:tr w:rsidRPr="00587862" w:rsidR="00587862" w:rsidTr="00CB091B" w14:paraId="78CCA977" w14:textId="77777777">
        <w:trPr>
          <w:trHeight w:val="310"/>
        </w:trPr>
        <w:tc>
          <w:tcPr>
            <w:tcW w:w="4860" w:type="dxa"/>
            <w:tcBorders>
              <w:top w:val="single" w:color="000000" w:sz="6" w:space="0"/>
              <w:left w:val="single" w:color="000000" w:sz="6" w:space="0"/>
              <w:bottom w:val="single" w:color="000000" w:sz="6" w:space="0"/>
              <w:right w:val="single" w:color="000000" w:sz="8" w:space="0"/>
            </w:tcBorders>
            <w:shd w:val="solid" w:color="FFFFFF" w:fill="auto"/>
            <w:tcMar>
              <w:top w:w="80" w:type="dxa"/>
              <w:left w:w="80" w:type="dxa"/>
              <w:bottom w:w="80" w:type="dxa"/>
              <w:right w:w="80" w:type="dxa"/>
            </w:tcMar>
          </w:tcPr>
          <w:p w:rsidRPr="00587862" w:rsidR="00587862" w:rsidP="003E06DB" w:rsidRDefault="007A1F4F" w14:paraId="09BBA127" w14:textId="5B760CCA">
            <w:pPr>
              <w:tabs>
                <w:tab w:val="left" w:pos="2175"/>
              </w:tabs>
              <w:suppressAutoHyphens/>
              <w:autoSpaceDE w:val="0"/>
              <w:autoSpaceDN w:val="0"/>
              <w:adjustRightInd w:val="0"/>
              <w:spacing w:after="0" w:line="260" w:lineRule="atLeast"/>
              <w:ind w:left="90" w:right="90"/>
              <w:textAlignment w:val="center"/>
              <w:rPr>
                <w:rFonts w:ascii="Arial" w:hAnsi="Arial" w:cs="Arial"/>
                <w:color w:val="000000"/>
              </w:rPr>
            </w:pPr>
            <w:r>
              <w:rPr>
                <w:rFonts w:ascii="Arial" w:hAnsi="Arial" w:cs="Arial"/>
                <w:color w:val="000000"/>
                <w:sz w:val="18"/>
                <w:szCs w:val="18"/>
              </w:rPr>
              <w:t xml:space="preserve"> RFP Due</w:t>
            </w:r>
          </w:p>
        </w:tc>
        <w:tc>
          <w:tcPr>
            <w:tcW w:w="3780" w:type="dxa"/>
            <w:tcBorders>
              <w:top w:val="single" w:color="000000" w:sz="6" w:space="0"/>
              <w:left w:val="single" w:color="000000" w:sz="8" w:space="0"/>
              <w:bottom w:val="single" w:color="000000" w:sz="6" w:space="0"/>
              <w:right w:val="single" w:color="000000" w:sz="8" w:space="0"/>
            </w:tcBorders>
            <w:shd w:val="solid" w:color="FFFFFF" w:fill="auto"/>
            <w:tcMar>
              <w:top w:w="80" w:type="dxa"/>
              <w:left w:w="80" w:type="dxa"/>
              <w:bottom w:w="80" w:type="dxa"/>
              <w:right w:w="80" w:type="dxa"/>
            </w:tcMar>
          </w:tcPr>
          <w:sdt>
            <w:sdtPr>
              <w:rPr>
                <w:rFonts w:ascii="Arial" w:hAnsi="Arial" w:cs="Arial"/>
                <w:b/>
                <w:bCs/>
                <w:color w:val="000000"/>
                <w:spacing w:val="-2"/>
                <w:sz w:val="18"/>
                <w:szCs w:val="18"/>
              </w:rPr>
              <w:id w:val="778384448"/>
              <w:placeholder>
                <w:docPart w:val="5581754967DE4AFA92012F697CEB991A"/>
              </w:placeholder>
            </w:sdtPr>
            <w:sdtContent>
              <w:p w:rsidRPr="00587862" w:rsidR="00587862" w:rsidP="003E06DB" w:rsidRDefault="00940BFA" w14:paraId="7E21FBFA" w14:textId="1405AC52">
                <w:pPr>
                  <w:suppressAutoHyphens/>
                  <w:autoSpaceDE w:val="0"/>
                  <w:autoSpaceDN w:val="0"/>
                  <w:adjustRightInd w:val="0"/>
                  <w:spacing w:after="0" w:line="260" w:lineRule="atLeast"/>
                  <w:ind w:left="90" w:right="90"/>
                  <w:jc w:val="right"/>
                  <w:textAlignment w:val="center"/>
                  <w:rPr>
                    <w:rFonts w:ascii="Arial" w:hAnsi="Arial" w:cs="Arial"/>
                    <w:color w:val="000000"/>
                  </w:rPr>
                </w:pPr>
                <w:r>
                  <w:rPr>
                    <w:rFonts w:ascii="Arial" w:hAnsi="Arial" w:cs="Arial"/>
                    <w:b/>
                    <w:bCs/>
                    <w:color w:val="000000"/>
                    <w:spacing w:val="-2"/>
                    <w:sz w:val="18"/>
                    <w:szCs w:val="18"/>
                  </w:rPr>
                  <w:t>September 8</w:t>
                </w:r>
                <w:r w:rsidRPr="00940BFA">
                  <w:rPr>
                    <w:rFonts w:ascii="Arial" w:hAnsi="Arial" w:cs="Arial"/>
                    <w:b/>
                    <w:bCs/>
                    <w:color w:val="000000"/>
                    <w:spacing w:val="-2"/>
                    <w:sz w:val="18"/>
                    <w:szCs w:val="18"/>
                    <w:vertAlign w:val="superscript"/>
                  </w:rPr>
                  <w:t>th</w:t>
                </w:r>
                <w:r>
                  <w:rPr>
                    <w:rFonts w:ascii="Arial" w:hAnsi="Arial" w:cs="Arial"/>
                    <w:b/>
                    <w:bCs/>
                    <w:color w:val="000000"/>
                    <w:spacing w:val="-2"/>
                    <w:sz w:val="18"/>
                    <w:szCs w:val="18"/>
                  </w:rPr>
                  <w:t>, 2025, 5 p.m.</w:t>
                </w:r>
              </w:p>
            </w:sdtContent>
          </w:sdt>
        </w:tc>
      </w:tr>
      <w:tr w:rsidRPr="00587862" w:rsidR="00587862" w:rsidTr="003E06DB" w14:paraId="38D2DCCF" w14:textId="77777777">
        <w:trPr>
          <w:trHeight w:val="265"/>
        </w:trPr>
        <w:tc>
          <w:tcPr>
            <w:tcW w:w="4860" w:type="dxa"/>
            <w:tcBorders>
              <w:top w:val="single" w:color="000000" w:sz="6" w:space="0"/>
              <w:left w:val="single" w:color="000000" w:sz="6" w:space="0"/>
              <w:bottom w:val="single" w:color="000000" w:sz="6" w:space="0"/>
              <w:right w:val="single" w:color="000000" w:sz="8" w:space="0"/>
            </w:tcBorders>
            <w:shd w:val="clear" w:color="auto" w:fill="CCE7D0"/>
            <w:tcMar>
              <w:top w:w="80" w:type="dxa"/>
              <w:left w:w="80" w:type="dxa"/>
              <w:bottom w:w="80" w:type="dxa"/>
              <w:right w:w="80" w:type="dxa"/>
            </w:tcMar>
          </w:tcPr>
          <w:p w:rsidRPr="00587862" w:rsidR="00587862" w:rsidP="003E06DB" w:rsidRDefault="007A1F4F" w14:paraId="5E8E3FFA" w14:textId="766838AE">
            <w:pPr>
              <w:suppressAutoHyphens/>
              <w:autoSpaceDE w:val="0"/>
              <w:autoSpaceDN w:val="0"/>
              <w:adjustRightInd w:val="0"/>
              <w:spacing w:after="0" w:line="260" w:lineRule="atLeast"/>
              <w:ind w:left="90" w:right="90"/>
              <w:textAlignment w:val="center"/>
              <w:rPr>
                <w:rFonts w:ascii="Arial" w:hAnsi="Arial" w:cs="Arial"/>
                <w:color w:val="000000"/>
              </w:rPr>
            </w:pPr>
            <w:r>
              <w:rPr>
                <w:rFonts w:ascii="Arial" w:hAnsi="Arial" w:cs="Arial"/>
                <w:color w:val="000000"/>
                <w:sz w:val="18"/>
                <w:szCs w:val="18"/>
              </w:rPr>
              <w:t xml:space="preserve"> Rural Community Council Review Complete</w:t>
            </w:r>
          </w:p>
        </w:tc>
        <w:tc>
          <w:tcPr>
            <w:tcW w:w="3780" w:type="dxa"/>
            <w:tcBorders>
              <w:top w:val="single" w:color="000000" w:sz="6" w:space="0"/>
              <w:left w:val="single" w:color="000000" w:sz="8" w:space="0"/>
              <w:bottom w:val="single" w:color="000000" w:sz="6" w:space="0"/>
              <w:right w:val="single" w:color="000000" w:sz="8" w:space="0"/>
            </w:tcBorders>
            <w:shd w:val="clear" w:color="auto" w:fill="CCE7D0"/>
            <w:tcMar>
              <w:top w:w="80" w:type="dxa"/>
              <w:left w:w="80" w:type="dxa"/>
              <w:bottom w:w="80" w:type="dxa"/>
              <w:right w:w="80" w:type="dxa"/>
            </w:tcMar>
          </w:tcPr>
          <w:sdt>
            <w:sdtPr>
              <w:rPr>
                <w:rFonts w:ascii="Arial" w:hAnsi="Arial" w:cs="Arial"/>
                <w:b/>
                <w:bCs/>
                <w:color w:val="000000"/>
                <w:spacing w:val="-2"/>
                <w:sz w:val="18"/>
                <w:szCs w:val="18"/>
              </w:rPr>
              <w:id w:val="-929117889"/>
              <w:placeholder>
                <w:docPart w:val="5581754967DE4AFA92012F697CEB991A"/>
              </w:placeholder>
            </w:sdtPr>
            <w:sdtContent>
              <w:p w:rsidRPr="00587862" w:rsidR="00587862" w:rsidP="003E06DB" w:rsidRDefault="00940BFA" w14:paraId="12393C81" w14:textId="3763775F">
                <w:pPr>
                  <w:suppressAutoHyphens/>
                  <w:autoSpaceDE w:val="0"/>
                  <w:autoSpaceDN w:val="0"/>
                  <w:adjustRightInd w:val="0"/>
                  <w:spacing w:after="0" w:line="260" w:lineRule="atLeast"/>
                  <w:ind w:left="90" w:right="90"/>
                  <w:jc w:val="right"/>
                  <w:textAlignment w:val="center"/>
                  <w:rPr>
                    <w:rFonts w:ascii="Arial" w:hAnsi="Arial" w:cs="Arial"/>
                    <w:color w:val="000000"/>
                  </w:rPr>
                </w:pPr>
                <w:r>
                  <w:rPr>
                    <w:rFonts w:ascii="Arial" w:hAnsi="Arial" w:cs="Arial"/>
                    <w:b/>
                    <w:bCs/>
                    <w:color w:val="000000"/>
                    <w:spacing w:val="-2"/>
                    <w:sz w:val="18"/>
                    <w:szCs w:val="18"/>
                  </w:rPr>
                  <w:t>September 26</w:t>
                </w:r>
                <w:r w:rsidRPr="00940BFA">
                  <w:rPr>
                    <w:rFonts w:ascii="Arial" w:hAnsi="Arial" w:cs="Arial"/>
                    <w:b/>
                    <w:bCs/>
                    <w:color w:val="000000"/>
                    <w:spacing w:val="-2"/>
                    <w:sz w:val="18"/>
                    <w:szCs w:val="18"/>
                    <w:vertAlign w:val="superscript"/>
                  </w:rPr>
                  <w:t>th</w:t>
                </w:r>
                <w:r>
                  <w:rPr>
                    <w:rFonts w:ascii="Arial" w:hAnsi="Arial" w:cs="Arial"/>
                    <w:b/>
                    <w:bCs/>
                    <w:color w:val="000000"/>
                    <w:spacing w:val="-2"/>
                    <w:sz w:val="18"/>
                    <w:szCs w:val="18"/>
                  </w:rPr>
                  <w:t>, 2025</w:t>
                </w:r>
              </w:p>
            </w:sdtContent>
          </w:sdt>
        </w:tc>
      </w:tr>
      <w:tr w:rsidRPr="00587862" w:rsidR="00587862" w:rsidTr="00CB091B" w14:paraId="2BBFF5FA" w14:textId="77777777">
        <w:trPr>
          <w:trHeight w:val="247"/>
        </w:trPr>
        <w:tc>
          <w:tcPr>
            <w:tcW w:w="4860"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tcPr>
          <w:sdt>
            <w:sdtPr>
              <w:rPr>
                <w:rFonts w:ascii="Arial" w:hAnsi="Arial" w:cs="Arial"/>
                <w:b/>
                <w:color w:val="000000"/>
                <w:sz w:val="18"/>
                <w:szCs w:val="18"/>
              </w:rPr>
              <w:id w:val="-1859030674"/>
              <w:placeholder>
                <w:docPart w:val="5581754967DE4AFA92012F697CEB991A"/>
              </w:placeholder>
            </w:sdtPr>
            <w:sdtContent>
              <w:p w:rsidRPr="00587862" w:rsidR="00587862" w:rsidP="00553980" w:rsidRDefault="00553980" w14:paraId="671F3DD3" w14:textId="10104EA7">
                <w:pPr>
                  <w:suppressAutoHyphens/>
                  <w:autoSpaceDE w:val="0"/>
                  <w:autoSpaceDN w:val="0"/>
                  <w:adjustRightInd w:val="0"/>
                  <w:spacing w:after="0" w:line="260" w:lineRule="atLeast"/>
                  <w:ind w:left="90" w:right="90"/>
                  <w:textAlignment w:val="center"/>
                  <w:rPr>
                    <w:rFonts w:ascii="Arial" w:hAnsi="Arial" w:cs="Arial"/>
                    <w:b/>
                    <w:color w:val="000000"/>
                    <w:sz w:val="18"/>
                    <w:szCs w:val="18"/>
                  </w:rPr>
                </w:pPr>
                <w:r>
                  <w:rPr>
                    <w:rFonts w:ascii="Arial" w:hAnsi="Arial" w:cs="Arial"/>
                    <w:b/>
                    <w:color w:val="000000"/>
                    <w:sz w:val="18"/>
                    <w:szCs w:val="18"/>
                  </w:rPr>
                  <w:t xml:space="preserve"> Site Visits</w:t>
                </w:r>
              </w:p>
            </w:sdtContent>
          </w:sdt>
        </w:tc>
        <w:tc>
          <w:tcPr>
            <w:tcW w:w="3780" w:type="dxa"/>
            <w:tcBorders>
              <w:top w:val="single" w:color="000000" w:sz="6" w:space="0"/>
              <w:left w:val="single" w:color="000000" w:sz="8" w:space="0"/>
              <w:bottom w:val="single" w:color="000000" w:sz="6" w:space="0"/>
              <w:right w:val="single" w:color="000000" w:sz="8" w:space="0"/>
            </w:tcBorders>
            <w:shd w:val="clear" w:color="auto" w:fill="auto"/>
            <w:tcMar>
              <w:top w:w="80" w:type="dxa"/>
              <w:left w:w="80" w:type="dxa"/>
              <w:bottom w:w="80" w:type="dxa"/>
              <w:right w:w="80" w:type="dxa"/>
            </w:tcMar>
          </w:tcPr>
          <w:sdt>
            <w:sdtPr>
              <w:rPr>
                <w:rFonts w:ascii="Arial" w:hAnsi="Arial" w:cs="Arial"/>
                <w:b/>
                <w:bCs/>
                <w:color w:val="000000"/>
                <w:spacing w:val="-2"/>
                <w:sz w:val="18"/>
                <w:szCs w:val="18"/>
              </w:rPr>
              <w:id w:val="289322909"/>
              <w:placeholder>
                <w:docPart w:val="5581754967DE4AFA92012F697CEB991A"/>
              </w:placeholder>
            </w:sdtPr>
            <w:sdtContent>
              <w:p w:rsidRPr="00587862" w:rsidR="00587862" w:rsidP="00940BFA" w:rsidRDefault="00940BFA" w14:paraId="2341BB6C" w14:textId="50F65258">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sz w:val="18"/>
                    <w:szCs w:val="18"/>
                  </w:rPr>
                </w:pPr>
                <w:r>
                  <w:rPr>
                    <w:rFonts w:ascii="Arial" w:hAnsi="Arial" w:cs="Arial"/>
                    <w:b/>
                    <w:bCs/>
                    <w:color w:val="000000"/>
                    <w:spacing w:val="-2"/>
                    <w:sz w:val="18"/>
                    <w:szCs w:val="18"/>
                  </w:rPr>
                  <w:t>October 6</w:t>
                </w:r>
                <w:r w:rsidRPr="00940BFA">
                  <w:rPr>
                    <w:rFonts w:ascii="Arial" w:hAnsi="Arial" w:cs="Arial"/>
                    <w:b/>
                    <w:bCs/>
                    <w:color w:val="000000"/>
                    <w:spacing w:val="-2"/>
                    <w:sz w:val="18"/>
                    <w:szCs w:val="18"/>
                    <w:vertAlign w:val="superscript"/>
                  </w:rPr>
                  <w:t>th</w:t>
                </w:r>
                <w:r>
                  <w:rPr>
                    <w:rFonts w:ascii="Arial" w:hAnsi="Arial" w:cs="Arial"/>
                    <w:b/>
                    <w:bCs/>
                    <w:color w:val="000000"/>
                    <w:spacing w:val="-2"/>
                    <w:sz w:val="18"/>
                    <w:szCs w:val="18"/>
                  </w:rPr>
                  <w:t xml:space="preserve"> – 17</w:t>
                </w:r>
                <w:r w:rsidRPr="00940BFA">
                  <w:rPr>
                    <w:rFonts w:ascii="Arial" w:hAnsi="Arial" w:cs="Arial"/>
                    <w:b/>
                    <w:bCs/>
                    <w:color w:val="000000"/>
                    <w:spacing w:val="-2"/>
                    <w:sz w:val="18"/>
                    <w:szCs w:val="18"/>
                    <w:vertAlign w:val="superscript"/>
                  </w:rPr>
                  <w:t>th</w:t>
                </w:r>
                <w:r>
                  <w:rPr>
                    <w:rFonts w:ascii="Arial" w:hAnsi="Arial" w:cs="Arial"/>
                    <w:b/>
                    <w:bCs/>
                    <w:color w:val="000000"/>
                    <w:spacing w:val="-2"/>
                    <w:sz w:val="18"/>
                    <w:szCs w:val="18"/>
                  </w:rPr>
                  <w:t>, 2025</w:t>
                </w:r>
              </w:p>
            </w:sdtContent>
          </w:sdt>
        </w:tc>
      </w:tr>
      <w:tr w:rsidRPr="00587862" w:rsidR="00991E08" w:rsidTr="00CB091B" w14:paraId="1D2D48D7" w14:textId="77777777">
        <w:trPr>
          <w:trHeight w:val="283"/>
        </w:trPr>
        <w:tc>
          <w:tcPr>
            <w:tcW w:w="4860" w:type="dxa"/>
            <w:tcBorders>
              <w:top w:val="single" w:color="000000" w:sz="6" w:space="0"/>
              <w:left w:val="single" w:color="000000" w:sz="6" w:space="0"/>
              <w:bottom w:val="single" w:color="000000" w:sz="8" w:space="0"/>
              <w:right w:val="single" w:color="000000" w:sz="8" w:space="0"/>
            </w:tcBorders>
            <w:shd w:val="clear" w:color="auto" w:fill="CCE7D0"/>
            <w:tcMar>
              <w:top w:w="80" w:type="dxa"/>
              <w:left w:w="80" w:type="dxa"/>
              <w:bottom w:w="80" w:type="dxa"/>
              <w:right w:w="80" w:type="dxa"/>
            </w:tcMar>
          </w:tcPr>
          <w:p w:rsidR="00991E08" w:rsidP="003E06DB" w:rsidRDefault="00553980" w14:paraId="67CE6987" w14:textId="11A84F21">
            <w:pPr>
              <w:suppressAutoHyphens/>
              <w:autoSpaceDE w:val="0"/>
              <w:autoSpaceDN w:val="0"/>
              <w:adjustRightInd w:val="0"/>
              <w:spacing w:after="0" w:line="260" w:lineRule="atLeast"/>
              <w:ind w:left="90" w:right="90"/>
              <w:textAlignment w:val="center"/>
              <w:rPr>
                <w:rFonts w:ascii="Arial" w:hAnsi="Arial" w:cs="Arial"/>
                <w:b/>
                <w:color w:val="000000"/>
                <w:sz w:val="18"/>
                <w:szCs w:val="18"/>
              </w:rPr>
            </w:pPr>
            <w:r>
              <w:rPr>
                <w:rFonts w:ascii="Arial" w:hAnsi="Arial" w:cs="Arial"/>
                <w:b/>
                <w:color w:val="000000"/>
                <w:sz w:val="18"/>
                <w:szCs w:val="18"/>
              </w:rPr>
              <w:t xml:space="preserve"> Grants Awarded</w:t>
            </w:r>
          </w:p>
        </w:tc>
        <w:tc>
          <w:tcPr>
            <w:tcW w:w="3780" w:type="dxa"/>
            <w:tcBorders>
              <w:top w:val="single" w:color="000000" w:sz="6" w:space="0"/>
              <w:left w:val="single" w:color="000000" w:sz="8" w:space="0"/>
              <w:bottom w:val="single" w:color="000000" w:sz="8" w:space="0"/>
              <w:right w:val="single" w:color="000000" w:sz="8" w:space="0"/>
            </w:tcBorders>
            <w:shd w:val="clear" w:color="auto" w:fill="CCE7D0"/>
            <w:tcMar>
              <w:top w:w="80" w:type="dxa"/>
              <w:left w:w="80" w:type="dxa"/>
              <w:bottom w:w="80" w:type="dxa"/>
              <w:right w:w="80" w:type="dxa"/>
            </w:tcMar>
          </w:tcPr>
          <w:p w:rsidR="00991E08" w:rsidP="003E06DB" w:rsidRDefault="00CB091B" w14:paraId="74B34A10" w14:textId="5B31EDEF">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sz w:val="18"/>
                <w:szCs w:val="18"/>
              </w:rPr>
            </w:pPr>
            <w:r>
              <w:rPr>
                <w:rFonts w:ascii="Arial" w:hAnsi="Arial" w:cs="Arial"/>
                <w:b/>
                <w:bCs/>
                <w:color w:val="000000"/>
                <w:spacing w:val="-2"/>
                <w:sz w:val="18"/>
                <w:szCs w:val="18"/>
              </w:rPr>
              <w:t>October 30</w:t>
            </w:r>
            <w:r w:rsidRPr="00CB091B">
              <w:rPr>
                <w:rFonts w:ascii="Arial" w:hAnsi="Arial" w:cs="Arial"/>
                <w:b/>
                <w:bCs/>
                <w:color w:val="000000"/>
                <w:spacing w:val="-2"/>
                <w:sz w:val="18"/>
                <w:szCs w:val="18"/>
                <w:vertAlign w:val="superscript"/>
              </w:rPr>
              <w:t>th</w:t>
            </w:r>
            <w:r>
              <w:rPr>
                <w:rFonts w:ascii="Arial" w:hAnsi="Arial" w:cs="Arial"/>
                <w:b/>
                <w:bCs/>
                <w:color w:val="000000"/>
                <w:spacing w:val="-2"/>
                <w:sz w:val="18"/>
                <w:szCs w:val="18"/>
              </w:rPr>
              <w:t>, 2025</w:t>
            </w:r>
          </w:p>
        </w:tc>
      </w:tr>
    </w:tbl>
    <w:p w:rsidRPr="001D59FD" w:rsidR="00587862" w:rsidP="001D59FD" w:rsidRDefault="001D59FD" w14:paraId="13A7517D" w14:textId="3D5BB095">
      <w:pPr>
        <w:tabs>
          <w:tab w:val="left" w:pos="200"/>
          <w:tab w:val="left" w:pos="360"/>
        </w:tabs>
        <w:suppressAutoHyphens/>
        <w:autoSpaceDE w:val="0"/>
        <w:autoSpaceDN w:val="0"/>
        <w:adjustRightInd w:val="0"/>
        <w:spacing w:after="240" w:line="260" w:lineRule="atLeast"/>
        <w:ind w:left="90" w:right="90"/>
        <w:textAlignment w:val="center"/>
        <w:rPr>
          <w:rFonts w:ascii="Arial" w:hAnsi="Arial" w:cs="Arial"/>
          <w:b/>
          <w:bCs/>
          <w:color w:val="00B159"/>
          <w:sz w:val="26"/>
          <w:szCs w:val="26"/>
        </w:rPr>
      </w:pPr>
      <w:r>
        <w:rPr>
          <w:rStyle w:val="normaltextrun"/>
          <w:rFonts w:ascii="Arial" w:hAnsi="Arial" w:cs="Arial"/>
          <w:i/>
          <w:iCs/>
          <w:color w:val="000000"/>
          <w:shd w:val="clear" w:color="auto" w:fill="FFFFFF"/>
        </w:rPr>
        <w:t>*</w:t>
      </w:r>
      <w:r>
        <w:rPr>
          <w:rStyle w:val="normaltextrun"/>
          <w:rFonts w:ascii="Segoe UI" w:hAnsi="Segoe UI" w:cs="Segoe UI"/>
          <w:i/>
          <w:iCs/>
          <w:color w:val="000000"/>
          <w:sz w:val="18"/>
          <w:szCs w:val="18"/>
          <w:shd w:val="clear" w:color="auto" w:fill="FFFFFF"/>
        </w:rPr>
        <w:t>An introductory webinar and community sessions will be offered to explain the funding opportunity and answer any questions from community members and organizations interested in applying. </w:t>
      </w:r>
      <w:r>
        <w:rPr>
          <w:rStyle w:val="eop"/>
          <w:rFonts w:ascii="Segoe UI" w:hAnsi="Segoe UI" w:cs="Segoe UI"/>
          <w:color w:val="000000"/>
          <w:sz w:val="18"/>
          <w:szCs w:val="18"/>
          <w:shd w:val="clear" w:color="auto" w:fill="FFFFFF"/>
        </w:rPr>
        <w:t> </w:t>
      </w:r>
    </w:p>
    <w:p w:rsidR="004A7454" w:rsidP="006D1AB8" w:rsidRDefault="009E4C8F" w14:paraId="500BC3C9" w14:textId="13827C76">
      <w:pPr>
        <w:autoSpaceDE w:val="0"/>
        <w:autoSpaceDN w:val="0"/>
        <w:adjustRightInd w:val="0"/>
        <w:spacing w:after="240" w:line="288" w:lineRule="auto"/>
        <w:ind w:left="90" w:right="90"/>
        <w:textAlignment w:val="center"/>
        <w:rPr>
          <w:rFonts w:ascii="Arial" w:hAnsi="Arial" w:cs="Arial"/>
          <w:b/>
          <w:bCs/>
          <w:color w:val="00B159"/>
          <w:sz w:val="26"/>
          <w:szCs w:val="26"/>
        </w:rPr>
      </w:pPr>
      <w:r>
        <w:rPr>
          <w:rFonts w:ascii="Arial" w:hAnsi="Arial" w:cs="Arial"/>
          <w:b/>
          <w:bCs/>
          <w:color w:val="00B159"/>
          <w:sz w:val="26"/>
          <w:szCs w:val="26"/>
        </w:rPr>
        <w:t xml:space="preserve">Community </w:t>
      </w:r>
      <w:r w:rsidR="001D59FD">
        <w:rPr>
          <w:rFonts w:ascii="Arial" w:hAnsi="Arial" w:cs="Arial"/>
          <w:b/>
          <w:bCs/>
          <w:color w:val="00B159"/>
          <w:sz w:val="26"/>
          <w:szCs w:val="26"/>
        </w:rPr>
        <w:t>Office Hours</w:t>
      </w:r>
    </w:p>
    <w:p w:rsidRPr="00DE218D" w:rsidR="00DE218D" w:rsidP="00DE218D" w:rsidRDefault="00DE218D" w14:paraId="38CF5CDE" w14:textId="104F9C31">
      <w:pPr>
        <w:autoSpaceDE w:val="0"/>
        <w:autoSpaceDN w:val="0"/>
        <w:adjustRightInd w:val="0"/>
        <w:spacing w:after="240" w:line="288" w:lineRule="auto"/>
        <w:ind w:left="90" w:right="90"/>
        <w:textAlignment w:val="center"/>
        <w:rPr>
          <w:rFonts w:ascii="Arial" w:hAnsi="Arial" w:cs="Arial"/>
          <w:b/>
          <w:bCs/>
          <w:color w:val="00B159"/>
          <w:sz w:val="26"/>
          <w:szCs w:val="26"/>
        </w:rPr>
      </w:pPr>
      <w:r>
        <w:rPr>
          <w:rStyle w:val="normaltextrun"/>
          <w:rFonts w:ascii="Arial" w:hAnsi="Arial" w:cs="Arial"/>
          <w:color w:val="000000"/>
          <w:shd w:val="clear" w:color="auto" w:fill="FFFFFF"/>
        </w:rPr>
        <w:t>Program staff will be available</w:t>
      </w:r>
      <w:r w:rsidR="006451BE">
        <w:rPr>
          <w:rStyle w:val="normaltextrun"/>
          <w:rFonts w:ascii="Arial" w:hAnsi="Arial" w:cs="Arial"/>
          <w:color w:val="000000"/>
          <w:shd w:val="clear" w:color="auto" w:fill="FFFFFF"/>
        </w:rPr>
        <w:t xml:space="preserve"> at the following locations</w:t>
      </w:r>
      <w:r>
        <w:rPr>
          <w:rStyle w:val="normaltextrun"/>
          <w:rFonts w:ascii="Arial" w:hAnsi="Arial" w:cs="Arial"/>
          <w:color w:val="000000"/>
          <w:shd w:val="clear" w:color="auto" w:fill="FFFFFF"/>
        </w:rPr>
        <w:t xml:space="preserve"> during the times below to answer any questions about the RFP or your proposed</w:t>
      </w:r>
      <w:r w:rsidR="006451BE">
        <w:rPr>
          <w:rStyle w:val="normaltextrun"/>
          <w:rFonts w:ascii="Arial" w:hAnsi="Arial" w:cs="Arial"/>
          <w:color w:val="000000"/>
          <w:shd w:val="clear" w:color="auto" w:fill="FFFFFF"/>
        </w:rPr>
        <w:t xml:space="preserve"> ideas</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bl>
      <w:tblPr>
        <w:tblW w:w="8640" w:type="dxa"/>
        <w:tblInd w:w="-8" w:type="dxa"/>
        <w:tblLayout w:type="fixed"/>
        <w:tblCellMar>
          <w:left w:w="0" w:type="dxa"/>
          <w:right w:w="0" w:type="dxa"/>
        </w:tblCellMar>
        <w:tblLook w:val="0000" w:firstRow="0" w:lastRow="0" w:firstColumn="0" w:lastColumn="0" w:noHBand="0" w:noVBand="0"/>
      </w:tblPr>
      <w:tblGrid>
        <w:gridCol w:w="4860"/>
        <w:gridCol w:w="3780"/>
      </w:tblGrid>
      <w:tr w:rsidRPr="00587862" w:rsidR="004A7454" w:rsidTr="10A20AB1" w14:paraId="16DEE952" w14:textId="77777777">
        <w:trPr>
          <w:trHeight w:val="293"/>
        </w:trPr>
        <w:tc>
          <w:tcPr>
            <w:tcW w:w="486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Pr="0011009B" w:rsidR="0011009B" w:rsidP="004243B6" w:rsidRDefault="0011009B" w14:paraId="50BB5106" w14:textId="5C8A7BF6">
            <w:pPr>
              <w:suppressAutoHyphens/>
              <w:autoSpaceDE w:val="0"/>
              <w:autoSpaceDN w:val="0"/>
              <w:adjustRightInd w:val="0"/>
              <w:spacing w:after="0" w:line="260" w:lineRule="atLeast"/>
              <w:ind w:left="90" w:right="90"/>
              <w:textAlignment w:val="center"/>
              <w:rPr>
                <w:rFonts w:ascii="Arial" w:hAnsi="Arial" w:cs="Arial"/>
                <w:color w:val="000000"/>
              </w:rPr>
            </w:pPr>
            <w:r w:rsidRPr="0011009B">
              <w:rPr>
                <w:rFonts w:ascii="Arial" w:hAnsi="Arial" w:cs="Arial"/>
                <w:color w:val="000000"/>
              </w:rPr>
              <w:t>Clermont County Public Library- Batavia  </w:t>
            </w:r>
          </w:p>
          <w:p w:rsidRPr="00587862" w:rsidR="004A7454" w:rsidP="004243B6" w:rsidRDefault="0011009B" w14:paraId="189798FB" w14:textId="61BE6EA1">
            <w:pPr>
              <w:suppressAutoHyphens/>
              <w:autoSpaceDE w:val="0"/>
              <w:autoSpaceDN w:val="0"/>
              <w:adjustRightInd w:val="0"/>
              <w:spacing w:after="0" w:line="260" w:lineRule="atLeast"/>
              <w:ind w:left="90" w:right="90"/>
              <w:textAlignment w:val="center"/>
              <w:rPr>
                <w:rFonts w:ascii="Arial" w:hAnsi="Arial" w:cs="Arial"/>
                <w:color w:val="000000"/>
              </w:rPr>
            </w:pPr>
            <w:r w:rsidRPr="0011009B">
              <w:rPr>
                <w:rFonts w:ascii="Arial" w:hAnsi="Arial" w:cs="Arial"/>
                <w:color w:val="000000"/>
              </w:rPr>
              <w:t>(180 S Third St., Batavia, OH 45013)</w:t>
            </w:r>
          </w:p>
        </w:tc>
        <w:tc>
          <w:tcPr>
            <w:tcW w:w="3780" w:type="dxa"/>
            <w:tcBorders>
              <w:top w:val="single" w:color="000000" w:themeColor="text1" w:sz="6" w:space="0"/>
              <w:left w:val="single" w:color="000000" w:themeColor="text1" w:sz="8"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sdt>
            <w:sdtPr>
              <w:rPr>
                <w:rFonts w:ascii="Arial" w:hAnsi="Arial" w:cs="Arial"/>
                <w:b/>
                <w:bCs/>
                <w:color w:val="000000"/>
                <w:spacing w:val="-2"/>
                <w:sz w:val="18"/>
                <w:szCs w:val="18"/>
              </w:rPr>
              <w:id w:val="-1212419355"/>
              <w:placeholder>
                <w:docPart w:val="16668A8D22D143048A043120B797193D"/>
              </w:placeholder>
            </w:sdtPr>
            <w:sdtContent>
              <w:p w:rsidRPr="00C50A1A" w:rsidR="00EB48E3" w:rsidP="004F5B29" w:rsidRDefault="00EB48E3" w14:paraId="31CF3FAD" w14:textId="5AE29948">
                <w:pPr>
                  <w:suppressAutoHyphens/>
                  <w:autoSpaceDE w:val="0"/>
                  <w:autoSpaceDN w:val="0"/>
                  <w:adjustRightInd w:val="0"/>
                  <w:spacing w:after="0" w:line="260" w:lineRule="atLeast"/>
                  <w:ind w:right="90"/>
                  <w:textAlignment w:val="center"/>
                  <w:rPr>
                    <w:rFonts w:ascii="Arial" w:hAnsi="Arial" w:cs="Arial"/>
                    <w:b w:val="1"/>
                    <w:bCs w:val="1"/>
                    <w:color w:val="000000"/>
                    <w:spacing w:val="-2"/>
                  </w:rPr>
                </w:pPr>
                <w:r w:rsidRPr="00EB48E3" w:rsidR="00EB48E3">
                  <w:rPr>
                    <w:rFonts w:ascii="Arial" w:hAnsi="Arial" w:cs="Arial"/>
                    <w:b w:val="1"/>
                    <w:bCs w:val="1"/>
                    <w:color w:val="000000"/>
                    <w:spacing w:val="-2"/>
                    <w:sz w:val="18"/>
                    <w:szCs w:val="18"/>
                  </w:rPr>
                  <w:t>  </w:t>
                </w:r>
                <w:r w:rsidR="004F5B29">
                  <w:rPr>
                    <w:rFonts w:ascii="Arial" w:hAnsi="Arial" w:cs="Arial"/>
                    <w:b w:val="1"/>
                    <w:bCs w:val="1"/>
                    <w:color w:val="000000"/>
                    <w:spacing w:val="-2"/>
                    <w:sz w:val="18"/>
                    <w:szCs w:val="18"/>
                  </w:rPr>
                  <w:t xml:space="preserve">                                   </w:t>
                </w:r>
                <w:r w:rsidRPr="00C50A1A" w:rsidR="00EB48E3">
                  <w:rPr>
                    <w:rFonts w:ascii="Arial" w:hAnsi="Arial" w:cs="Arial"/>
                    <w:b w:val="1"/>
                    <w:bCs w:val="1"/>
                    <w:color w:val="000000"/>
                    <w:spacing w:val="-2"/>
                  </w:rPr>
                  <w:t xml:space="preserve"> </w:t>
                </w:r>
                <w:r w:rsidR="00F82A37">
                  <w:rPr>
                    <w:rFonts w:ascii="Arial" w:hAnsi="Arial" w:cs="Arial"/>
                    <w:b w:val="1"/>
                    <w:bCs w:val="1"/>
                    <w:color w:val="000000"/>
                    <w:spacing w:val="-2"/>
                  </w:rPr>
                  <w:t xml:space="preserve">    </w:t>
                </w:r>
                <w:r w:rsidRPr="00C50A1A" w:rsidR="00EB48E3">
                  <w:rPr>
                    <w:rFonts w:ascii="Arial" w:hAnsi="Arial" w:cs="Arial"/>
                    <w:b w:val="1"/>
                    <w:bCs w:val="1"/>
                    <w:color w:val="000000"/>
                    <w:spacing w:val="-2"/>
                  </w:rPr>
                  <w:t>August 21</w:t>
                </w:r>
                <w:r w:rsidRPr="00C50A1A" w:rsidR="00EB48E3">
                  <w:rPr>
                    <w:rFonts w:ascii="Arial" w:hAnsi="Arial" w:cs="Arial"/>
                    <w:b w:val="1"/>
                    <w:bCs w:val="1"/>
                    <w:color w:val="000000"/>
                    <w:spacing w:val="-2"/>
                    <w:vertAlign w:val="superscript"/>
                  </w:rPr>
                  <w:t> </w:t>
                </w:r>
                <w:r w:rsidRPr="00C50A1A" w:rsidR="00EB48E3">
                  <w:rPr>
                    <w:rFonts w:ascii="Arial" w:hAnsi="Arial" w:cs="Arial"/>
                    <w:b w:val="1"/>
                    <w:bCs w:val="1"/>
                    <w:color w:val="000000"/>
                    <w:spacing w:val="-2"/>
                  </w:rPr>
                  <w:t>     </w:t>
                </w:r>
              </w:p>
              <w:p w:rsidRPr="00EB48E3" w:rsidR="00EB48E3" w:rsidP="00EB48E3" w:rsidRDefault="00EB48E3" w14:paraId="76CAA5CA" w14:textId="77777777">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rPr>
                </w:pPr>
                <w:r w:rsidRPr="00EB48E3">
                  <w:rPr>
                    <w:rFonts w:ascii="Arial" w:hAnsi="Arial" w:cs="Arial"/>
                    <w:b/>
                    <w:bCs/>
                    <w:color w:val="000000"/>
                    <w:spacing w:val="-2"/>
                  </w:rPr>
                  <w:t>1:00 – 4:00 p.m.  </w:t>
                </w:r>
              </w:p>
              <w:p w:rsidRPr="00587862" w:rsidR="004A7454" w:rsidRDefault="00000000" w14:paraId="0AD48AD6" w14:textId="57471D55">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sz w:val="18"/>
                    <w:szCs w:val="18"/>
                  </w:rPr>
                </w:pPr>
              </w:p>
            </w:sdtContent>
            <w:sdtEndPr>
              <w:rPr>
                <w:rFonts w:ascii="Arial" w:hAnsi="Arial" w:cs="Arial"/>
                <w:b w:val="1"/>
                <w:bCs w:val="1"/>
                <w:color w:val="000000" w:themeColor="text1" w:themeTint="FF" w:themeShade="FF"/>
                <w:sz w:val="18"/>
                <w:szCs w:val="18"/>
              </w:rPr>
            </w:sdtEndPr>
          </w:sdt>
        </w:tc>
      </w:tr>
      <w:tr w:rsidRPr="00587862" w:rsidR="004A7454" w:rsidTr="10A20AB1" w14:paraId="7CAC455F" w14:textId="77777777">
        <w:trPr>
          <w:trHeight w:val="293"/>
        </w:trPr>
        <w:tc>
          <w:tcPr>
            <w:tcW w:w="486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CCE7D0"/>
            <w:tcMar>
              <w:top w:w="80" w:type="dxa"/>
              <w:left w:w="80" w:type="dxa"/>
              <w:bottom w:w="80" w:type="dxa"/>
              <w:right w:w="80" w:type="dxa"/>
            </w:tcMar>
          </w:tcPr>
          <w:p w:rsidRPr="009F3040" w:rsidR="009F3040" w:rsidP="009F3040" w:rsidRDefault="009F3040" w14:paraId="57D6037E" w14:textId="77777777">
            <w:pPr>
              <w:suppressAutoHyphens/>
              <w:autoSpaceDE w:val="0"/>
              <w:autoSpaceDN w:val="0"/>
              <w:adjustRightInd w:val="0"/>
              <w:spacing w:after="0" w:line="260" w:lineRule="atLeast"/>
              <w:ind w:left="90" w:right="90"/>
              <w:textAlignment w:val="center"/>
              <w:rPr>
                <w:rFonts w:ascii="Arial" w:hAnsi="Arial" w:cs="Arial"/>
                <w:color w:val="000000"/>
              </w:rPr>
            </w:pPr>
            <w:r w:rsidRPr="009F3040">
              <w:rPr>
                <w:rFonts w:ascii="Arial" w:hAnsi="Arial" w:cs="Arial"/>
                <w:color w:val="000000"/>
              </w:rPr>
              <w:t>Main Branch Public Library- Lawrenceburg  </w:t>
            </w:r>
          </w:p>
          <w:p w:rsidRPr="00587862" w:rsidR="004A7454" w:rsidP="004243B6" w:rsidRDefault="009F3040" w14:paraId="00A99D66" w14:textId="14E518D3">
            <w:pPr>
              <w:suppressAutoHyphens/>
              <w:autoSpaceDE w:val="0"/>
              <w:autoSpaceDN w:val="0"/>
              <w:adjustRightInd w:val="0"/>
              <w:spacing w:after="0" w:line="260" w:lineRule="atLeast"/>
              <w:ind w:left="90" w:right="90"/>
              <w:textAlignment w:val="center"/>
              <w:rPr>
                <w:rFonts w:ascii="Arial" w:hAnsi="Arial" w:cs="Arial"/>
                <w:color w:val="000000"/>
              </w:rPr>
            </w:pPr>
            <w:r w:rsidRPr="009F3040">
              <w:rPr>
                <w:rFonts w:ascii="Arial" w:hAnsi="Arial" w:cs="Arial"/>
                <w:color w:val="000000"/>
              </w:rPr>
              <w:t>(150 Mary St, Lawrenceburg, IN 41040) </w:t>
            </w:r>
          </w:p>
        </w:tc>
        <w:tc>
          <w:tcPr>
            <w:tcW w:w="3780" w:type="dxa"/>
            <w:tcBorders>
              <w:top w:val="single" w:color="000000" w:themeColor="text1" w:sz="6" w:space="0"/>
              <w:left w:val="single" w:color="000000" w:themeColor="text1" w:sz="8" w:space="0"/>
              <w:bottom w:val="single" w:color="000000" w:themeColor="text1" w:sz="6" w:space="0"/>
              <w:right w:val="single" w:color="000000" w:themeColor="text1" w:sz="8" w:space="0"/>
            </w:tcBorders>
            <w:shd w:val="clear" w:color="auto" w:fill="CCE7D0"/>
            <w:tcMar>
              <w:top w:w="80" w:type="dxa"/>
              <w:left w:w="80" w:type="dxa"/>
              <w:bottom w:w="80" w:type="dxa"/>
              <w:right w:w="80" w:type="dxa"/>
            </w:tcMar>
          </w:tcPr>
          <w:sdt>
            <w:sdtPr>
              <w:rPr>
                <w:rFonts w:ascii="Arial" w:hAnsi="Arial" w:cs="Arial"/>
                <w:b/>
                <w:bCs/>
                <w:color w:val="000000"/>
                <w:spacing w:val="-2"/>
                <w:sz w:val="18"/>
                <w:szCs w:val="18"/>
              </w:rPr>
              <w:id w:val="-1037428556"/>
              <w:placeholder>
                <w:docPart w:val="16668A8D22D143048A043120B797193D"/>
              </w:placeholder>
            </w:sdtPr>
            <w:sdtContent>
              <w:p w:rsidRPr="00F82A37" w:rsidR="00F82A37" w:rsidP="00F82A37" w:rsidRDefault="00F82A37" w14:paraId="744853CA" w14:textId="77777777">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rPr>
                </w:pPr>
                <w:r w:rsidRPr="00F82A37">
                  <w:rPr>
                    <w:rFonts w:ascii="Arial" w:hAnsi="Arial" w:cs="Arial"/>
                    <w:b/>
                    <w:bCs/>
                    <w:color w:val="000000"/>
                    <w:spacing w:val="-2"/>
                  </w:rPr>
                  <w:t>August 28  </w:t>
                </w:r>
              </w:p>
              <w:p w:rsidRPr="00F82A37" w:rsidR="00F82A37" w:rsidP="00F82A37" w:rsidRDefault="00F82A37" w14:paraId="15C36AB7" w14:textId="77777777">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rPr>
                </w:pPr>
                <w:r w:rsidRPr="00F82A37">
                  <w:rPr>
                    <w:rFonts w:ascii="Arial" w:hAnsi="Arial" w:cs="Arial"/>
                    <w:b/>
                    <w:bCs/>
                    <w:color w:val="000000"/>
                    <w:spacing w:val="-2"/>
                  </w:rPr>
                  <w:t>1:00 – 4:00 p.m. </w:t>
                </w:r>
              </w:p>
              <w:p w:rsidRPr="00587862" w:rsidR="004A7454" w:rsidRDefault="00000000" w14:paraId="060804C9" w14:textId="04E1AB8D">
                <w:pPr>
                  <w:suppressAutoHyphens/>
                  <w:autoSpaceDE w:val="0"/>
                  <w:autoSpaceDN w:val="0"/>
                  <w:adjustRightInd w:val="0"/>
                  <w:spacing w:after="0" w:line="260" w:lineRule="atLeast"/>
                  <w:ind w:left="90" w:right="90"/>
                  <w:jc w:val="right"/>
                  <w:textAlignment w:val="center"/>
                  <w:rPr>
                    <w:rFonts w:ascii="Arial" w:hAnsi="Arial" w:cs="Arial"/>
                    <w:color w:val="000000"/>
                  </w:rPr>
                </w:pPr>
              </w:p>
            </w:sdtContent>
            <w:sdtEndPr>
              <w:rPr>
                <w:rFonts w:ascii="Arial" w:hAnsi="Arial" w:cs="Arial"/>
                <w:b w:val="1"/>
                <w:bCs w:val="1"/>
                <w:color w:val="000000" w:themeColor="text1" w:themeTint="FF" w:themeShade="FF"/>
                <w:sz w:val="18"/>
                <w:szCs w:val="18"/>
              </w:rPr>
            </w:sdtEndPr>
          </w:sdt>
        </w:tc>
      </w:tr>
      <w:tr w:rsidRPr="00587862" w:rsidR="004A7454" w:rsidTr="10A20AB1" w14:paraId="5229FE8B" w14:textId="77777777">
        <w:trPr>
          <w:trHeight w:val="337"/>
        </w:trPr>
        <w:tc>
          <w:tcPr>
            <w:tcW w:w="486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Pr="00217608" w:rsidR="00217608" w:rsidP="00217608" w:rsidRDefault="00217608" w14:paraId="10C919C8" w14:textId="77777777">
            <w:pPr>
              <w:tabs>
                <w:tab w:val="left" w:pos="2175"/>
              </w:tabs>
              <w:suppressAutoHyphens/>
              <w:autoSpaceDE w:val="0"/>
              <w:autoSpaceDN w:val="0"/>
              <w:adjustRightInd w:val="0"/>
              <w:spacing w:after="0" w:line="260" w:lineRule="atLeast"/>
              <w:ind w:left="90" w:right="90"/>
              <w:textAlignment w:val="center"/>
              <w:rPr>
                <w:rFonts w:ascii="Arial" w:hAnsi="Arial" w:cs="Arial"/>
                <w:color w:val="000000"/>
              </w:rPr>
            </w:pPr>
            <w:r w:rsidRPr="00217608">
              <w:rPr>
                <w:rFonts w:ascii="Arial" w:hAnsi="Arial" w:cs="Arial"/>
                <w:color w:val="000000"/>
              </w:rPr>
              <w:t>Pendleton County Public Library- Falmouth  </w:t>
            </w:r>
          </w:p>
          <w:p w:rsidRPr="00217608" w:rsidR="00217608" w:rsidP="00217608" w:rsidRDefault="00217608" w14:paraId="0DEEC1E2" w14:textId="77777777">
            <w:pPr>
              <w:tabs>
                <w:tab w:val="left" w:pos="2175"/>
              </w:tabs>
              <w:suppressAutoHyphens/>
              <w:autoSpaceDE w:val="0"/>
              <w:autoSpaceDN w:val="0"/>
              <w:adjustRightInd w:val="0"/>
              <w:spacing w:after="0" w:line="260" w:lineRule="atLeast"/>
              <w:ind w:left="90" w:right="90"/>
              <w:textAlignment w:val="center"/>
              <w:rPr>
                <w:rFonts w:ascii="Arial" w:hAnsi="Arial" w:cs="Arial"/>
                <w:color w:val="000000"/>
              </w:rPr>
            </w:pPr>
            <w:r w:rsidRPr="00217608">
              <w:rPr>
                <w:rFonts w:ascii="Arial" w:hAnsi="Arial" w:cs="Arial"/>
                <w:color w:val="000000"/>
              </w:rPr>
              <w:t>(801 Robbins Ave., Falmouth, KY 41040)</w:t>
            </w:r>
          </w:p>
          <w:p w:rsidRPr="00587862" w:rsidR="004A7454" w:rsidRDefault="004A7454" w14:paraId="77EE353E" w14:textId="500DFC35">
            <w:pPr>
              <w:tabs>
                <w:tab w:val="left" w:pos="2175"/>
              </w:tabs>
              <w:suppressAutoHyphens/>
              <w:autoSpaceDE w:val="0"/>
              <w:autoSpaceDN w:val="0"/>
              <w:adjustRightInd w:val="0"/>
              <w:spacing w:after="0" w:line="260" w:lineRule="atLeast"/>
              <w:ind w:left="90" w:right="90"/>
              <w:textAlignment w:val="center"/>
              <w:rPr>
                <w:rFonts w:ascii="Arial" w:hAnsi="Arial" w:cs="Arial"/>
                <w:color w:val="000000"/>
              </w:rPr>
            </w:pPr>
            <w:r w:rsidRPr="00587862">
              <w:rPr>
                <w:rFonts w:ascii="Arial" w:hAnsi="Arial" w:cs="Arial"/>
                <w:color w:val="000000"/>
                <w:sz w:val="18"/>
                <w:szCs w:val="18"/>
              </w:rPr>
              <w:tab/>
            </w:r>
          </w:p>
        </w:tc>
        <w:tc>
          <w:tcPr>
            <w:tcW w:w="3780" w:type="dxa"/>
            <w:tcBorders>
              <w:top w:val="single" w:color="000000" w:themeColor="text1" w:sz="6" w:space="0"/>
              <w:left w:val="single" w:color="000000" w:themeColor="text1" w:sz="8"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sdt>
            <w:sdtPr>
              <w:rPr>
                <w:rFonts w:ascii="Arial" w:hAnsi="Arial" w:cs="Arial"/>
                <w:b/>
                <w:bCs/>
                <w:color w:val="000000"/>
                <w:spacing w:val="-2"/>
                <w:sz w:val="18"/>
                <w:szCs w:val="18"/>
              </w:rPr>
              <w:id w:val="-265922674"/>
              <w:placeholder>
                <w:docPart w:val="16668A8D22D143048A043120B797193D"/>
              </w:placeholder>
            </w:sdtPr>
            <w:sdtContent>
              <w:p w:rsidRPr="00266410" w:rsidR="00266410" w:rsidP="00266410" w:rsidRDefault="00266410" w14:paraId="5D30CD5A" w14:textId="77777777">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rPr>
                </w:pPr>
                <w:r w:rsidRPr="00266410">
                  <w:rPr>
                    <w:rFonts w:ascii="Arial" w:hAnsi="Arial" w:cs="Arial"/>
                    <w:b/>
                    <w:bCs/>
                    <w:color w:val="000000"/>
                    <w:spacing w:val="-2"/>
                  </w:rPr>
                  <w:t>September 4   </w:t>
                </w:r>
              </w:p>
              <w:p w:rsidRPr="00266410" w:rsidR="00266410" w:rsidP="00266410" w:rsidRDefault="00266410" w14:paraId="3442D455" w14:textId="77777777">
                <w:pPr>
                  <w:suppressAutoHyphens/>
                  <w:autoSpaceDE w:val="0"/>
                  <w:autoSpaceDN w:val="0"/>
                  <w:adjustRightInd w:val="0"/>
                  <w:spacing w:after="0" w:line="260" w:lineRule="atLeast"/>
                  <w:ind w:left="90" w:right="90"/>
                  <w:jc w:val="right"/>
                  <w:textAlignment w:val="center"/>
                  <w:rPr>
                    <w:rFonts w:ascii="Arial" w:hAnsi="Arial" w:cs="Arial"/>
                    <w:b/>
                    <w:bCs/>
                    <w:color w:val="000000"/>
                    <w:spacing w:val="-2"/>
                  </w:rPr>
                </w:pPr>
                <w:r w:rsidRPr="00266410">
                  <w:rPr>
                    <w:rFonts w:ascii="Arial" w:hAnsi="Arial" w:cs="Arial"/>
                    <w:b/>
                    <w:bCs/>
                    <w:color w:val="000000"/>
                    <w:spacing w:val="-2"/>
                  </w:rPr>
                  <w:t>1:00 – 4:00 p.m. </w:t>
                </w:r>
              </w:p>
              <w:p w:rsidRPr="00587862" w:rsidR="004A7454" w:rsidRDefault="00000000" w14:paraId="087D837D" w14:textId="02D8842B">
                <w:pPr>
                  <w:suppressAutoHyphens/>
                  <w:autoSpaceDE w:val="0"/>
                  <w:autoSpaceDN w:val="0"/>
                  <w:adjustRightInd w:val="0"/>
                  <w:spacing w:after="0" w:line="260" w:lineRule="atLeast"/>
                  <w:ind w:left="90" w:right="90"/>
                  <w:jc w:val="right"/>
                  <w:textAlignment w:val="center"/>
                  <w:rPr>
                    <w:rFonts w:ascii="Arial" w:hAnsi="Arial" w:cs="Arial"/>
                    <w:color w:val="000000"/>
                  </w:rPr>
                </w:pPr>
              </w:p>
            </w:sdtContent>
            <w:sdtEndPr>
              <w:rPr>
                <w:rFonts w:ascii="Arial" w:hAnsi="Arial" w:cs="Arial"/>
                <w:b w:val="1"/>
                <w:bCs w:val="1"/>
                <w:color w:val="000000" w:themeColor="text1" w:themeTint="FF" w:themeShade="FF"/>
                <w:sz w:val="18"/>
                <w:szCs w:val="18"/>
              </w:rPr>
            </w:sdtEndPr>
          </w:sdt>
        </w:tc>
      </w:tr>
    </w:tbl>
    <w:p w:rsidR="004A7454" w:rsidP="005D7276" w:rsidRDefault="004A7454" w14:paraId="695AFBFF" w14:textId="77777777">
      <w:pPr>
        <w:autoSpaceDE w:val="0"/>
        <w:autoSpaceDN w:val="0"/>
        <w:adjustRightInd w:val="0"/>
        <w:spacing w:after="240" w:line="288" w:lineRule="auto"/>
        <w:ind w:right="90"/>
        <w:textAlignment w:val="center"/>
        <w:rPr>
          <w:rFonts w:ascii="Arial" w:hAnsi="Arial" w:cs="Arial"/>
          <w:color w:val="000000"/>
        </w:rPr>
      </w:pPr>
    </w:p>
    <w:p w:rsidRPr="00587862" w:rsidR="00587862" w:rsidP="003E06DB" w:rsidRDefault="00587862" w14:paraId="56DA6E45" w14:textId="69B7ECFE">
      <w:pPr>
        <w:autoSpaceDE w:val="0"/>
        <w:autoSpaceDN w:val="0"/>
        <w:adjustRightInd w:val="0"/>
        <w:spacing w:after="240" w:line="288" w:lineRule="auto"/>
        <w:ind w:left="90" w:right="90"/>
        <w:textAlignment w:val="center"/>
        <w:rPr>
          <w:rFonts w:ascii="Arial" w:hAnsi="Arial" w:cs="Arial"/>
          <w:b/>
          <w:bCs/>
          <w:color w:val="00B159"/>
          <w:sz w:val="26"/>
          <w:szCs w:val="26"/>
        </w:rPr>
      </w:pPr>
      <w:r w:rsidRPr="00587862">
        <w:rPr>
          <w:rFonts w:ascii="Arial" w:hAnsi="Arial" w:cs="Arial"/>
          <w:b/>
          <w:bCs/>
          <w:color w:val="00B159"/>
          <w:sz w:val="26"/>
          <w:szCs w:val="26"/>
        </w:rPr>
        <w:t>Proposal Submissions</w:t>
      </w:r>
    </w:p>
    <w:p w:rsidR="00BA1652" w:rsidP="003E06DB" w:rsidRDefault="00BA1652" w14:paraId="5CBA0848" w14:textId="525583A0">
      <w:pPr>
        <w:autoSpaceDE w:val="0"/>
        <w:autoSpaceDN w:val="0"/>
        <w:adjustRightInd w:val="0"/>
        <w:spacing w:after="240" w:line="288" w:lineRule="auto"/>
        <w:ind w:left="90" w:right="90"/>
        <w:textAlignment w:val="center"/>
        <w:rPr>
          <w:rFonts w:ascii="Arial" w:hAnsi="Arial" w:cs="Arial"/>
          <w:b/>
          <w:bCs/>
          <w:color w:val="00B159"/>
          <w:sz w:val="26"/>
          <w:szCs w:val="26"/>
        </w:rPr>
      </w:pPr>
      <w:r>
        <w:rPr>
          <w:rStyle w:val="normaltextrun"/>
          <w:rFonts w:ascii="Arial" w:hAnsi="Arial" w:cs="Arial"/>
          <w:color w:val="000000"/>
          <w:shd w:val="clear" w:color="auto" w:fill="FFFFFF"/>
        </w:rPr>
        <w:t xml:space="preserve">Applications will be accepted twice </w:t>
      </w:r>
      <w:r w:rsidR="00001FF8">
        <w:rPr>
          <w:rStyle w:val="normaltextrun"/>
          <w:rFonts w:ascii="Arial" w:hAnsi="Arial" w:cs="Arial"/>
          <w:color w:val="000000"/>
          <w:shd w:val="clear" w:color="auto" w:fill="FFFFFF"/>
        </w:rPr>
        <w:t>annually. They</w:t>
      </w:r>
      <w:r>
        <w:rPr>
          <w:rStyle w:val="normaltextrun"/>
          <w:rFonts w:ascii="Arial" w:hAnsi="Arial" w:cs="Arial"/>
          <w:color w:val="000000"/>
          <w:shd w:val="clear" w:color="auto" w:fill="FFFFFF"/>
        </w:rPr>
        <w:t xml:space="preserve"> must be submitted for this round by September 8th at 5 pm via Interact for Health’s online grants management system. To begin the application process or to access a PDF of the required application questions, please visit the Open Funding page of our website. If you have an open grant or have received a grant from Interact for Health in the past two years, your email address may already be registered in the system. For assistance with the application process, </w:t>
      </w:r>
      <w:r>
        <w:rPr>
          <w:rStyle w:val="normaltextrun"/>
          <w:rFonts w:ascii="Arial" w:hAnsi="Arial" w:cs="Arial"/>
          <w:color w:val="000000"/>
          <w:shd w:val="clear" w:color="auto" w:fill="FFFFFF"/>
        </w:rPr>
        <w:lastRenderedPageBreak/>
        <w:t>please get in touch with our Director of Grants Management, Kristine Niergarth, at kniergarth@interactforhealth.org.</w:t>
      </w:r>
      <w:r>
        <w:rPr>
          <w:rStyle w:val="eop"/>
          <w:rFonts w:ascii="Arial" w:hAnsi="Arial" w:cs="Arial"/>
          <w:color w:val="000000"/>
          <w:shd w:val="clear" w:color="auto" w:fill="FFFFFF"/>
        </w:rPr>
        <w:t> </w:t>
      </w:r>
    </w:p>
    <w:p w:rsidRPr="00587862" w:rsidR="00587862" w:rsidP="00687A26" w:rsidRDefault="00587862" w14:paraId="6D0A6614" w14:textId="364A5560">
      <w:pPr>
        <w:autoSpaceDE w:val="0"/>
        <w:autoSpaceDN w:val="0"/>
        <w:adjustRightInd w:val="0"/>
        <w:spacing w:after="240" w:line="288" w:lineRule="auto"/>
        <w:ind w:right="90"/>
        <w:textAlignment w:val="center"/>
        <w:rPr>
          <w:rFonts w:ascii="Arial" w:hAnsi="Arial" w:cs="Arial"/>
          <w:b/>
          <w:bCs/>
          <w:color w:val="000000"/>
          <w:sz w:val="28"/>
          <w:szCs w:val="28"/>
        </w:rPr>
      </w:pPr>
      <w:r w:rsidRPr="00587862">
        <w:rPr>
          <w:rFonts w:ascii="Arial" w:hAnsi="Arial" w:cs="Arial"/>
          <w:b/>
          <w:bCs/>
          <w:color w:val="00B159"/>
          <w:sz w:val="26"/>
          <w:szCs w:val="26"/>
        </w:rPr>
        <w:t>Site Visits</w:t>
      </w:r>
    </w:p>
    <w:p w:rsidR="001944B8" w:rsidP="007E53EC" w:rsidRDefault="007E53EC" w14:paraId="65B3E061"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Before making final selections for funding, Interact for Health staff will conduct a site visit, either virtual or in person, with the potential grantee. Representatives from collaborating organizations are required to attend the site visit. This meeting allows Interact for Health staff to hear more about the proposed project and ask any clarifying questions. Site visits for this round will be conducted in October following the review and selection process. Applicants will indicate their preferred timeslot during the application process. </w:t>
      </w:r>
    </w:p>
    <w:p w:rsidR="001944B8" w:rsidP="007E53EC" w:rsidRDefault="001944B8" w14:paraId="4F68D8BC" w14:textId="77777777">
      <w:pPr>
        <w:pStyle w:val="paragraph"/>
        <w:spacing w:before="0" w:beforeAutospacing="0" w:after="0" w:afterAutospacing="0"/>
        <w:textAlignment w:val="baseline"/>
        <w:rPr>
          <w:rStyle w:val="normaltextrun"/>
          <w:rFonts w:ascii="Arial" w:hAnsi="Arial" w:cs="Arial"/>
          <w:sz w:val="22"/>
          <w:szCs w:val="22"/>
        </w:rPr>
      </w:pPr>
    </w:p>
    <w:p w:rsidR="007E53EC" w:rsidP="007E53EC" w:rsidRDefault="007E53EC" w14:paraId="4D9D8DBD" w14:textId="40B3DE6D">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Site visit topics will include:  </w:t>
      </w:r>
      <w:r>
        <w:rPr>
          <w:rStyle w:val="eop"/>
          <w:rFonts w:ascii="Arial" w:hAnsi="Arial" w:cs="Arial"/>
          <w:sz w:val="22"/>
          <w:szCs w:val="22"/>
        </w:rPr>
        <w:t> </w:t>
      </w:r>
    </w:p>
    <w:p w:rsidR="001944B8" w:rsidP="00774AE2" w:rsidRDefault="007E53EC" w14:paraId="61C7C344" w14:textId="77777777">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General discussion of your proposed project and budget </w:t>
      </w:r>
      <w:r>
        <w:rPr>
          <w:rStyle w:val="eop"/>
          <w:rFonts w:ascii="Arial" w:hAnsi="Arial" w:cs="Arial"/>
          <w:sz w:val="22"/>
          <w:szCs w:val="22"/>
        </w:rPr>
        <w:t> </w:t>
      </w:r>
    </w:p>
    <w:p w:rsidR="001944B8" w:rsidP="001944B8" w:rsidRDefault="001944B8" w14:paraId="2004328B" w14:textId="77777777">
      <w:pPr>
        <w:pStyle w:val="paragraph"/>
        <w:spacing w:before="0" w:beforeAutospacing="0" w:after="0" w:afterAutospacing="0"/>
        <w:ind w:left="720"/>
        <w:textAlignment w:val="baseline"/>
        <w:rPr>
          <w:rFonts w:ascii="Arial" w:hAnsi="Arial" w:cs="Arial"/>
          <w:sz w:val="22"/>
          <w:szCs w:val="22"/>
        </w:rPr>
      </w:pPr>
    </w:p>
    <w:p w:rsidR="001944B8" w:rsidP="00774AE2" w:rsidRDefault="007E53EC" w14:paraId="23EEB5C5" w14:textId="77777777">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The population of focus for the project </w:t>
      </w:r>
      <w:r w:rsidRPr="001944B8">
        <w:rPr>
          <w:rStyle w:val="eop"/>
          <w:rFonts w:ascii="Arial" w:hAnsi="Arial" w:cs="Arial"/>
          <w:sz w:val="22"/>
          <w:szCs w:val="22"/>
        </w:rPr>
        <w:t> </w:t>
      </w:r>
    </w:p>
    <w:p w:rsidR="001944B8" w:rsidP="001944B8" w:rsidRDefault="001944B8" w14:paraId="17C01039" w14:textId="77777777">
      <w:pPr>
        <w:pStyle w:val="ListParagraph"/>
        <w:rPr>
          <w:rStyle w:val="normaltextrun"/>
        </w:rPr>
      </w:pPr>
    </w:p>
    <w:p w:rsidR="001944B8" w:rsidP="00774AE2" w:rsidRDefault="007E53EC" w14:paraId="4BFE1DED" w14:textId="77777777">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Any disparities that exist and how this project plans to address them </w:t>
      </w:r>
      <w:r w:rsidRPr="001944B8">
        <w:rPr>
          <w:rStyle w:val="eop"/>
          <w:rFonts w:ascii="Arial" w:hAnsi="Arial" w:cs="Arial"/>
          <w:sz w:val="22"/>
          <w:szCs w:val="22"/>
        </w:rPr>
        <w:t> </w:t>
      </w:r>
    </w:p>
    <w:p w:rsidR="001944B8" w:rsidP="001944B8" w:rsidRDefault="001944B8" w14:paraId="6ECEF1E0" w14:textId="77777777">
      <w:pPr>
        <w:pStyle w:val="ListParagraph"/>
        <w:rPr>
          <w:rStyle w:val="normaltextrun"/>
        </w:rPr>
      </w:pPr>
    </w:p>
    <w:p w:rsidR="001944B8" w:rsidP="00774AE2" w:rsidRDefault="007E53EC" w14:paraId="403FC405" w14:textId="77777777">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Community engagement tactics</w:t>
      </w:r>
      <w:r w:rsidRPr="001944B8">
        <w:rPr>
          <w:rStyle w:val="eop"/>
          <w:rFonts w:ascii="Arial" w:hAnsi="Arial" w:cs="Arial"/>
          <w:sz w:val="22"/>
          <w:szCs w:val="22"/>
        </w:rPr>
        <w:t> </w:t>
      </w:r>
    </w:p>
    <w:p w:rsidR="001944B8" w:rsidP="001944B8" w:rsidRDefault="001944B8" w14:paraId="694FC303" w14:textId="77777777">
      <w:pPr>
        <w:pStyle w:val="ListParagraph"/>
        <w:rPr>
          <w:rStyle w:val="normaltextrun"/>
        </w:rPr>
      </w:pPr>
    </w:p>
    <w:p w:rsidR="001944B8" w:rsidP="00774AE2" w:rsidRDefault="007E53EC" w14:paraId="2975436E" w14:textId="77777777">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 xml:space="preserve">Collaborating partners and organizations or those you intend to </w:t>
      </w:r>
      <w:proofErr w:type="gramStart"/>
      <w:r w:rsidRPr="001944B8">
        <w:rPr>
          <w:rStyle w:val="normaltextrun"/>
          <w:rFonts w:ascii="Arial" w:hAnsi="Arial" w:cs="Arial"/>
          <w:sz w:val="22"/>
          <w:szCs w:val="22"/>
        </w:rPr>
        <w:t>engage</w:t>
      </w:r>
      <w:proofErr w:type="gramEnd"/>
      <w:r w:rsidRPr="001944B8">
        <w:rPr>
          <w:rStyle w:val="normaltextrun"/>
          <w:rFonts w:ascii="Arial" w:hAnsi="Arial" w:cs="Arial"/>
          <w:sz w:val="22"/>
          <w:szCs w:val="22"/>
        </w:rPr>
        <w:t> </w:t>
      </w:r>
      <w:r w:rsidRPr="001944B8">
        <w:rPr>
          <w:rStyle w:val="eop"/>
          <w:rFonts w:ascii="Arial" w:hAnsi="Arial" w:cs="Arial"/>
          <w:sz w:val="22"/>
          <w:szCs w:val="22"/>
        </w:rPr>
        <w:t> </w:t>
      </w:r>
    </w:p>
    <w:p w:rsidR="001944B8" w:rsidP="001944B8" w:rsidRDefault="001944B8" w14:paraId="12A888D6" w14:textId="77777777">
      <w:pPr>
        <w:pStyle w:val="ListParagraph"/>
        <w:rPr>
          <w:rStyle w:val="normaltextrun"/>
        </w:rPr>
      </w:pPr>
    </w:p>
    <w:p w:rsidR="001944B8" w:rsidP="00774AE2" w:rsidRDefault="007E53EC" w14:paraId="4F422595" w14:textId="7AB32190">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 xml:space="preserve">Your organization's journey around </w:t>
      </w:r>
      <w:r w:rsidR="00CF00A2">
        <w:rPr>
          <w:rStyle w:val="normaltextrun"/>
          <w:rFonts w:ascii="Arial" w:hAnsi="Arial" w:cs="Arial"/>
          <w:sz w:val="22"/>
          <w:szCs w:val="22"/>
        </w:rPr>
        <w:t xml:space="preserve">justice, </w:t>
      </w:r>
      <w:r w:rsidRPr="001944B8">
        <w:rPr>
          <w:rStyle w:val="normaltextrun"/>
          <w:rFonts w:ascii="Arial" w:hAnsi="Arial" w:cs="Arial"/>
          <w:sz w:val="22"/>
          <w:szCs w:val="22"/>
        </w:rPr>
        <w:t>diversity, equity and inclusion </w:t>
      </w:r>
      <w:r w:rsidRPr="001944B8">
        <w:rPr>
          <w:rStyle w:val="eop"/>
          <w:rFonts w:ascii="Arial" w:hAnsi="Arial" w:cs="Arial"/>
          <w:sz w:val="22"/>
          <w:szCs w:val="22"/>
        </w:rPr>
        <w:t> </w:t>
      </w:r>
    </w:p>
    <w:p w:rsidR="001944B8" w:rsidP="001944B8" w:rsidRDefault="001944B8" w14:paraId="37A8990D" w14:textId="77777777">
      <w:pPr>
        <w:pStyle w:val="ListParagraph"/>
        <w:rPr>
          <w:rStyle w:val="normaltextrun"/>
        </w:rPr>
      </w:pPr>
    </w:p>
    <w:p w:rsidRPr="00FC5580" w:rsidR="00CF00A2" w:rsidP="00774AE2" w:rsidRDefault="007E53EC" w14:paraId="055238DB" w14:textId="4F2724E9">
      <w:pPr>
        <w:pStyle w:val="paragraph"/>
        <w:numPr>
          <w:ilvl w:val="0"/>
          <w:numId w:val="17"/>
        </w:numPr>
        <w:spacing w:before="0" w:beforeAutospacing="0" w:after="0" w:afterAutospacing="0"/>
        <w:textAlignment w:val="baseline"/>
        <w:rPr>
          <w:rFonts w:ascii="Arial" w:hAnsi="Arial" w:cs="Arial"/>
          <w:sz w:val="22"/>
          <w:szCs w:val="22"/>
        </w:rPr>
      </w:pPr>
      <w:r w:rsidRPr="001944B8">
        <w:rPr>
          <w:rStyle w:val="normaltextrun"/>
          <w:rFonts w:ascii="Arial" w:hAnsi="Arial" w:cs="Arial"/>
          <w:sz w:val="22"/>
          <w:szCs w:val="22"/>
        </w:rPr>
        <w:t>What “success” for this project will look like</w:t>
      </w:r>
      <w:r w:rsidRPr="001944B8">
        <w:rPr>
          <w:rStyle w:val="eop"/>
          <w:rFonts w:ascii="Arial" w:hAnsi="Arial" w:cs="Arial"/>
          <w:sz w:val="22"/>
          <w:szCs w:val="22"/>
        </w:rPr>
        <w:t> </w:t>
      </w:r>
    </w:p>
    <w:p w:rsidRPr="00CF00A2" w:rsidR="00CF00A2" w:rsidP="001B1C31" w:rsidRDefault="00CF00A2" w14:paraId="3662BF50" w14:textId="77777777">
      <w:pPr>
        <w:pStyle w:val="paragraph"/>
        <w:spacing w:before="0" w:beforeAutospacing="0" w:after="0" w:afterAutospacing="0"/>
        <w:ind w:left="720"/>
        <w:textAlignment w:val="baseline"/>
        <w:rPr>
          <w:rFonts w:ascii="Arial" w:hAnsi="Arial" w:cs="Arial"/>
          <w:sz w:val="22"/>
          <w:szCs w:val="22"/>
        </w:rPr>
      </w:pPr>
    </w:p>
    <w:p w:rsidRPr="00587862" w:rsidR="00587862" w:rsidP="003E06DB" w:rsidRDefault="00587862" w14:paraId="5F9DC185" w14:textId="36CCD2D4">
      <w:pPr>
        <w:autoSpaceDE w:val="0"/>
        <w:autoSpaceDN w:val="0"/>
        <w:adjustRightInd w:val="0"/>
        <w:spacing w:after="240" w:line="288" w:lineRule="auto"/>
        <w:ind w:left="90" w:right="90"/>
        <w:textAlignment w:val="center"/>
        <w:rPr>
          <w:rFonts w:ascii="Arial" w:hAnsi="Arial" w:cs="Arial"/>
          <w:b/>
          <w:bCs/>
          <w:color w:val="000000"/>
          <w:sz w:val="28"/>
          <w:szCs w:val="28"/>
        </w:rPr>
      </w:pPr>
      <w:r w:rsidRPr="00587862">
        <w:rPr>
          <w:rFonts w:ascii="Arial" w:hAnsi="Arial" w:cs="Arial"/>
          <w:b/>
          <w:bCs/>
          <w:color w:val="00B159"/>
          <w:sz w:val="26"/>
          <w:szCs w:val="26"/>
        </w:rPr>
        <w:t>Questions</w:t>
      </w:r>
    </w:p>
    <w:p w:rsidR="00587862" w:rsidP="003E06DB" w:rsidRDefault="001B1C31" w14:paraId="5D249FC7" w14:textId="26788FEF">
      <w:pPr>
        <w:ind w:left="90" w:right="90"/>
        <w:rPr>
          <w:rFonts w:ascii="Arial" w:hAnsi="Arial" w:cs="Arial"/>
        </w:rPr>
      </w:pPr>
      <w:r w:rsidRPr="001B1C31">
        <w:rPr>
          <w:rFonts w:ascii="Arial" w:hAnsi="Arial" w:cs="Arial"/>
        </w:rPr>
        <w:t>For any questions, please contact Senior Program Manager of Community Engagement (Rural), Caitlin Bentley-Thayer, at cbentley@interactforhealth.org or 606-226-0025. </w:t>
      </w:r>
    </w:p>
    <w:p w:rsidR="001B1C31" w:rsidP="00E43428" w:rsidRDefault="00687A26" w14:paraId="0495580A" w14:textId="4E676819">
      <w:pPr>
        <w:ind w:right="90"/>
        <w:rPr>
          <w:rFonts w:ascii="Arial" w:hAnsi="Arial" w:cs="Arial"/>
          <w:b/>
          <w:bCs/>
          <w:color w:val="00B159"/>
          <w:sz w:val="26"/>
          <w:szCs w:val="26"/>
        </w:rPr>
      </w:pPr>
      <w:r>
        <w:rPr>
          <w:rFonts w:ascii="Arial" w:hAnsi="Arial" w:cs="Arial"/>
          <w:b/>
          <w:bCs/>
          <w:color w:val="00B159"/>
          <w:sz w:val="26"/>
          <w:szCs w:val="26"/>
        </w:rPr>
        <w:t>Definitions</w:t>
      </w:r>
    </w:p>
    <w:p w:rsidR="00FF3ADF" w:rsidP="00774AE2" w:rsidRDefault="00B94503" w14:paraId="131B3781" w14:textId="77777777">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Community Power</w:t>
      </w:r>
      <w:r>
        <w:rPr>
          <w:rStyle w:val="normaltextrun"/>
          <w:rFonts w:ascii="Arial" w:hAnsi="Arial" w:cs="Arial"/>
          <w:sz w:val="22"/>
          <w:szCs w:val="22"/>
        </w:rPr>
        <w:t>: The ability of communities most impacted by inequity to act together to voice their needs and hopes for the future and to collectively drive structural change, hold decision-makers accountable and advance health equity.  </w:t>
      </w:r>
      <w:r>
        <w:rPr>
          <w:rStyle w:val="eop"/>
          <w:rFonts w:ascii="Arial" w:hAnsi="Arial" w:cs="Arial"/>
          <w:sz w:val="22"/>
          <w:szCs w:val="22"/>
        </w:rPr>
        <w:t> </w:t>
      </w:r>
    </w:p>
    <w:p w:rsidRPr="00FF3ADF" w:rsidR="00FF3ADF" w:rsidP="00FF3ADF" w:rsidRDefault="00FF3ADF" w14:paraId="5BC2C5CA" w14:textId="77777777">
      <w:pPr>
        <w:pStyle w:val="paragraph"/>
        <w:spacing w:before="0" w:beforeAutospacing="0" w:after="0" w:afterAutospacing="0"/>
        <w:ind w:left="360"/>
        <w:textAlignment w:val="baseline"/>
        <w:rPr>
          <w:rStyle w:val="normaltextrun"/>
          <w:rFonts w:ascii="Arial" w:hAnsi="Arial" w:cs="Arial"/>
          <w:sz w:val="22"/>
          <w:szCs w:val="22"/>
        </w:rPr>
      </w:pPr>
    </w:p>
    <w:p w:rsidR="00FF3ADF" w:rsidP="00774AE2" w:rsidRDefault="00B94503" w14:paraId="111A0047"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sz w:val="22"/>
          <w:szCs w:val="22"/>
        </w:rPr>
        <w:t>Grassroots Organization</w:t>
      </w:r>
      <w:r w:rsidRPr="00FF3ADF">
        <w:rPr>
          <w:rStyle w:val="normaltextrun"/>
          <w:rFonts w:ascii="Arial" w:hAnsi="Arial" w:cs="Arial"/>
          <w:sz w:val="22"/>
          <w:szCs w:val="22"/>
        </w:rPr>
        <w:t>: Local, regional, national or international efforts and organizations led by everyday people who are closest to an issue. Grassroots Organizations take a “bottom-up” approach and begin with community-based initiatives that grow outwardly to include other strategic partners. </w:t>
      </w:r>
      <w:r w:rsidRPr="00FF3ADF">
        <w:rPr>
          <w:rStyle w:val="eop"/>
          <w:rFonts w:ascii="Arial" w:hAnsi="Arial" w:cs="Arial"/>
          <w:sz w:val="22"/>
          <w:szCs w:val="22"/>
        </w:rPr>
        <w:t> </w:t>
      </w:r>
    </w:p>
    <w:p w:rsidR="00FF3ADF" w:rsidP="00FF3ADF" w:rsidRDefault="00FF3ADF" w14:paraId="2D894E81" w14:textId="77777777">
      <w:pPr>
        <w:pStyle w:val="ListParagraph"/>
        <w:rPr>
          <w:rStyle w:val="normaltextrun"/>
          <w:b/>
          <w:bCs/>
        </w:rPr>
      </w:pPr>
    </w:p>
    <w:p w:rsidR="00FF3ADF" w:rsidP="00774AE2" w:rsidRDefault="00B94503" w14:paraId="4326FC9D"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sz w:val="22"/>
          <w:szCs w:val="22"/>
        </w:rPr>
        <w:t>Health Justice</w:t>
      </w:r>
      <w:r w:rsidRPr="00FF3ADF">
        <w:rPr>
          <w:rStyle w:val="normaltextrun"/>
          <w:rFonts w:ascii="Arial" w:hAnsi="Arial" w:cs="Arial"/>
          <w:sz w:val="22"/>
          <w:szCs w:val="22"/>
        </w:rPr>
        <w:t xml:space="preserve"> takes equity a step further by changing systems </w:t>
      </w:r>
      <w:proofErr w:type="gramStart"/>
      <w:r w:rsidRPr="00FF3ADF">
        <w:rPr>
          <w:rStyle w:val="normaltextrun"/>
          <w:rFonts w:ascii="Arial" w:hAnsi="Arial" w:cs="Arial"/>
          <w:sz w:val="22"/>
          <w:szCs w:val="22"/>
        </w:rPr>
        <w:t>in order to</w:t>
      </w:r>
      <w:proofErr w:type="gramEnd"/>
      <w:r w:rsidRPr="00FF3ADF">
        <w:rPr>
          <w:rStyle w:val="normaltextrun"/>
          <w:rFonts w:ascii="Arial" w:hAnsi="Arial" w:cs="Arial"/>
          <w:sz w:val="22"/>
          <w:szCs w:val="22"/>
        </w:rPr>
        <w:t xml:space="preserve"> achieve sustainable and equitable change for the </w:t>
      </w:r>
      <w:proofErr w:type="gramStart"/>
      <w:r w:rsidRPr="00FF3ADF">
        <w:rPr>
          <w:rStyle w:val="normaltextrun"/>
          <w:rFonts w:ascii="Arial" w:hAnsi="Arial" w:cs="Arial"/>
          <w:sz w:val="22"/>
          <w:szCs w:val="22"/>
        </w:rPr>
        <w:t>long-term</w:t>
      </w:r>
      <w:proofErr w:type="gramEnd"/>
      <w:r w:rsidRPr="00FF3ADF">
        <w:rPr>
          <w:rStyle w:val="normaltextrun"/>
          <w:rFonts w:ascii="Arial" w:hAnsi="Arial" w:cs="Arial"/>
          <w:sz w:val="22"/>
          <w:szCs w:val="22"/>
        </w:rPr>
        <w:t>. It recognizes the barriers that stand in the way of optimal health and works to remove them. Health justice is addressing root causes through power building, policy and system change.</w:t>
      </w:r>
      <w:r w:rsidRPr="00FF3ADF">
        <w:rPr>
          <w:rStyle w:val="eop"/>
          <w:rFonts w:ascii="Arial" w:hAnsi="Arial" w:cs="Arial"/>
          <w:sz w:val="22"/>
          <w:szCs w:val="22"/>
        </w:rPr>
        <w:t> </w:t>
      </w:r>
    </w:p>
    <w:p w:rsidR="00FF3ADF" w:rsidP="00FF3ADF" w:rsidRDefault="00FF3ADF" w14:paraId="49B5FB69" w14:textId="77777777">
      <w:pPr>
        <w:pStyle w:val="ListParagraph"/>
        <w:rPr>
          <w:rStyle w:val="normaltextrun"/>
          <w:b/>
          <w:bCs/>
          <w:color w:val="000000"/>
        </w:rPr>
      </w:pPr>
    </w:p>
    <w:p w:rsidR="00FF3ADF" w:rsidP="00774AE2" w:rsidRDefault="00B94503" w14:paraId="7CF5F00C"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color w:val="000000"/>
          <w:sz w:val="22"/>
          <w:szCs w:val="22"/>
        </w:rPr>
        <w:t xml:space="preserve">Mental Health </w:t>
      </w:r>
      <w:r w:rsidRPr="00FF3ADF">
        <w:rPr>
          <w:rStyle w:val="normaltextrun"/>
          <w:rFonts w:ascii="Arial" w:hAnsi="Arial" w:cs="Arial"/>
          <w:color w:val="000000"/>
          <w:sz w:val="22"/>
          <w:szCs w:val="22"/>
        </w:rPr>
        <w:t xml:space="preserve">is </w:t>
      </w:r>
      <w:proofErr w:type="gramStart"/>
      <w:r w:rsidRPr="00FF3ADF">
        <w:rPr>
          <w:rStyle w:val="normaltextrun"/>
          <w:rFonts w:ascii="Arial" w:hAnsi="Arial" w:cs="Arial"/>
          <w:color w:val="000000"/>
          <w:sz w:val="22"/>
          <w:szCs w:val="22"/>
        </w:rPr>
        <w:t>health</w:t>
      </w:r>
      <w:proofErr w:type="gramEnd"/>
      <w:r w:rsidRPr="00FF3ADF">
        <w:rPr>
          <w:rStyle w:val="normaltextrun"/>
          <w:rFonts w:ascii="Arial" w:hAnsi="Arial" w:cs="Arial"/>
          <w:color w:val="000000"/>
          <w:sz w:val="22"/>
          <w:szCs w:val="22"/>
        </w:rPr>
        <w:t xml:space="preserve">. It shapes how we cope with stress, overcome challenges, build relationships and </w:t>
      </w:r>
      <w:proofErr w:type="gramStart"/>
      <w:r w:rsidRPr="00FF3ADF">
        <w:rPr>
          <w:rStyle w:val="normaltextrun"/>
          <w:rFonts w:ascii="Arial" w:hAnsi="Arial" w:cs="Arial"/>
          <w:color w:val="000000"/>
          <w:sz w:val="22"/>
          <w:szCs w:val="22"/>
        </w:rPr>
        <w:t>enables</w:t>
      </w:r>
      <w:proofErr w:type="gramEnd"/>
      <w:r w:rsidRPr="00FF3ADF">
        <w:rPr>
          <w:rStyle w:val="normaltextrun"/>
          <w:rFonts w:ascii="Arial" w:hAnsi="Arial" w:cs="Arial"/>
          <w:color w:val="000000"/>
          <w:sz w:val="22"/>
          <w:szCs w:val="22"/>
        </w:rPr>
        <w:t xml:space="preserve"> us to value and engage in life. Simply put by someone in our community, it means being good with yourself. At Interact for Health, we define mental health broadly to mean the promotion of mental health, resilience and wellbeing; the treatment of mental and substance use disorders; and the support of those who experience and/or are in recovery from these conditions, along with their families and communities.</w:t>
      </w:r>
      <w:r w:rsidRPr="00FF3ADF">
        <w:rPr>
          <w:rStyle w:val="eop"/>
          <w:rFonts w:ascii="Arial" w:hAnsi="Arial" w:cs="Arial"/>
          <w:color w:val="000000"/>
          <w:sz w:val="22"/>
          <w:szCs w:val="22"/>
        </w:rPr>
        <w:t> </w:t>
      </w:r>
    </w:p>
    <w:p w:rsidR="00FF3ADF" w:rsidP="00FF3ADF" w:rsidRDefault="00FF3ADF" w14:paraId="0206EF61" w14:textId="77777777">
      <w:pPr>
        <w:pStyle w:val="ListParagraph"/>
        <w:rPr>
          <w:rStyle w:val="normaltextrun"/>
          <w:b/>
          <w:bCs/>
        </w:rPr>
      </w:pPr>
    </w:p>
    <w:p w:rsidR="00FF3ADF" w:rsidP="00774AE2" w:rsidRDefault="00B94503" w14:paraId="5EAD7D61"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sz w:val="22"/>
          <w:szCs w:val="22"/>
        </w:rPr>
        <w:t xml:space="preserve">Movement Building </w:t>
      </w:r>
      <w:r w:rsidRPr="00FF3ADF">
        <w:rPr>
          <w:rStyle w:val="normaltextrun"/>
          <w:rFonts w:ascii="Arial" w:hAnsi="Arial" w:cs="Arial"/>
          <w:sz w:val="22"/>
          <w:szCs w:val="22"/>
        </w:rPr>
        <w:t>is</w:t>
      </w:r>
      <w:r w:rsidRPr="00FF3ADF">
        <w:rPr>
          <w:rStyle w:val="normaltextrun"/>
          <w:rFonts w:ascii="Arial" w:hAnsi="Arial" w:cs="Arial"/>
          <w:b/>
          <w:bCs/>
          <w:sz w:val="22"/>
          <w:szCs w:val="22"/>
        </w:rPr>
        <w:t xml:space="preserve"> </w:t>
      </w:r>
      <w:r w:rsidRPr="00FF3ADF">
        <w:rPr>
          <w:rStyle w:val="normaltextrun"/>
          <w:rFonts w:ascii="Arial" w:hAnsi="Arial" w:cs="Arial"/>
          <w:sz w:val="22"/>
          <w:szCs w:val="22"/>
        </w:rPr>
        <w:t>the process of mobilizing individuals, organizations, and communities to create a collective force aimed at addressing systemic health and social inequalities and promoting equitable outcomes for the benefit of all. It involves the coordination of education, policy, and community engagement to build support and initiate the necessary changes to generate the outcomes that will benefit the community.</w:t>
      </w:r>
      <w:r w:rsidRPr="00FF3ADF">
        <w:rPr>
          <w:rStyle w:val="eop"/>
          <w:rFonts w:ascii="Arial" w:hAnsi="Arial" w:cs="Arial"/>
          <w:sz w:val="22"/>
          <w:szCs w:val="22"/>
        </w:rPr>
        <w:t> </w:t>
      </w:r>
    </w:p>
    <w:p w:rsidR="00FF3ADF" w:rsidP="00FF3ADF" w:rsidRDefault="00FF3ADF" w14:paraId="40AFCEA0" w14:textId="77777777">
      <w:pPr>
        <w:pStyle w:val="ListParagraph"/>
        <w:rPr>
          <w:rStyle w:val="normaltextrun"/>
          <w:b/>
          <w:bCs/>
        </w:rPr>
      </w:pPr>
    </w:p>
    <w:p w:rsidR="00FF3ADF" w:rsidP="00774AE2" w:rsidRDefault="00B94503" w14:paraId="61C0EFA6"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sz w:val="22"/>
          <w:szCs w:val="22"/>
        </w:rPr>
        <w:t>Policy Change</w:t>
      </w:r>
      <w:proofErr w:type="gramStart"/>
      <w:r w:rsidRPr="00FF3ADF">
        <w:rPr>
          <w:rStyle w:val="normaltextrun"/>
          <w:rFonts w:ascii="Arial" w:hAnsi="Arial" w:cs="Arial"/>
          <w:sz w:val="22"/>
          <w:szCs w:val="22"/>
        </w:rPr>
        <w:t>: A policy</w:t>
      </w:r>
      <w:proofErr w:type="gramEnd"/>
      <w:r w:rsidRPr="00FF3ADF">
        <w:rPr>
          <w:rStyle w:val="normaltextrun"/>
          <w:rFonts w:ascii="Arial" w:hAnsi="Arial" w:cs="Arial"/>
          <w:sz w:val="22"/>
          <w:szCs w:val="22"/>
        </w:rPr>
        <w:t xml:space="preserve"> change attempts to change public laws, regulations, rules, mandates (public policy) or budgets/funding. </w:t>
      </w:r>
      <w:r w:rsidRPr="00FF3ADF">
        <w:rPr>
          <w:rStyle w:val="eop"/>
          <w:rFonts w:ascii="Arial" w:hAnsi="Arial" w:cs="Arial"/>
          <w:sz w:val="22"/>
          <w:szCs w:val="22"/>
        </w:rPr>
        <w:t> </w:t>
      </w:r>
    </w:p>
    <w:p w:rsidR="00FF3ADF" w:rsidP="00FF3ADF" w:rsidRDefault="00FF3ADF" w14:paraId="41B6A13A" w14:textId="77777777">
      <w:pPr>
        <w:pStyle w:val="ListParagraph"/>
        <w:rPr>
          <w:rStyle w:val="normaltextrun"/>
          <w:b/>
          <w:bCs/>
        </w:rPr>
      </w:pPr>
    </w:p>
    <w:p w:rsidR="005C249E" w:rsidP="00774AE2" w:rsidRDefault="00B94503" w14:paraId="531CD30F" w14:textId="77777777">
      <w:pPr>
        <w:pStyle w:val="paragraph"/>
        <w:numPr>
          <w:ilvl w:val="0"/>
          <w:numId w:val="18"/>
        </w:numPr>
        <w:spacing w:before="0" w:beforeAutospacing="0" w:after="0" w:afterAutospacing="0"/>
        <w:textAlignment w:val="baseline"/>
        <w:rPr>
          <w:rFonts w:ascii="Arial" w:hAnsi="Arial" w:cs="Arial"/>
          <w:sz w:val="22"/>
          <w:szCs w:val="22"/>
        </w:rPr>
      </w:pPr>
      <w:r w:rsidRPr="00FF3ADF">
        <w:rPr>
          <w:rStyle w:val="normaltextrun"/>
          <w:rFonts w:ascii="Arial" w:hAnsi="Arial" w:cs="Arial"/>
          <w:b/>
          <w:bCs/>
          <w:sz w:val="22"/>
          <w:szCs w:val="22"/>
        </w:rPr>
        <w:t>Rural</w:t>
      </w:r>
      <w:r w:rsidRPr="00FF3ADF">
        <w:rPr>
          <w:rStyle w:val="normaltextrun"/>
          <w:rFonts w:ascii="Arial" w:hAnsi="Arial" w:cs="Arial"/>
          <w:sz w:val="22"/>
          <w:szCs w:val="22"/>
        </w:rPr>
        <w:t>: Interact for Health defines “rural communities” for our grantmaking purposes by utilizing intersectional criteria focused on population density and a historic deficit in resources.</w:t>
      </w:r>
      <w:r w:rsidRPr="00FF3ADF">
        <w:rPr>
          <w:rStyle w:val="eop"/>
          <w:rFonts w:ascii="Arial" w:hAnsi="Arial" w:cs="Arial"/>
          <w:sz w:val="22"/>
          <w:szCs w:val="22"/>
        </w:rPr>
        <w:t> </w:t>
      </w:r>
    </w:p>
    <w:p w:rsidR="005C249E" w:rsidP="005C249E" w:rsidRDefault="005C249E" w14:paraId="13D9C22A" w14:textId="77777777">
      <w:pPr>
        <w:pStyle w:val="ListParagraph"/>
        <w:rPr>
          <w:rStyle w:val="normaltextrun"/>
        </w:rPr>
      </w:pPr>
    </w:p>
    <w:p w:rsidR="005C249E" w:rsidP="00774AE2" w:rsidRDefault="00B94503" w14:paraId="5B5888E4" w14:textId="77777777">
      <w:pPr>
        <w:pStyle w:val="paragraph"/>
        <w:numPr>
          <w:ilvl w:val="1"/>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Lower population density, compared to other areas.</w:t>
      </w:r>
      <w:r w:rsidRPr="005C249E">
        <w:rPr>
          <w:rStyle w:val="eop"/>
          <w:rFonts w:ascii="Arial" w:hAnsi="Arial" w:cs="Arial"/>
          <w:sz w:val="22"/>
          <w:szCs w:val="22"/>
        </w:rPr>
        <w:t> </w:t>
      </w:r>
    </w:p>
    <w:p w:rsidR="005C249E" w:rsidP="00774AE2" w:rsidRDefault="00B94503" w14:paraId="33223FEC" w14:textId="77777777">
      <w:pPr>
        <w:pStyle w:val="paragraph"/>
        <w:numPr>
          <w:ilvl w:val="1"/>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Historically under-resourced, compared to other areas.</w:t>
      </w:r>
      <w:r w:rsidRPr="005C249E">
        <w:rPr>
          <w:rStyle w:val="eop"/>
          <w:rFonts w:ascii="Arial" w:hAnsi="Arial" w:cs="Arial"/>
          <w:sz w:val="22"/>
          <w:szCs w:val="22"/>
        </w:rPr>
        <w:t> </w:t>
      </w:r>
    </w:p>
    <w:p w:rsidR="005C249E" w:rsidP="00774AE2" w:rsidRDefault="00B94503" w14:paraId="5C1AF1BE" w14:textId="77777777">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Federal and state dollars lower.</w:t>
      </w:r>
      <w:r w:rsidRPr="005C249E">
        <w:rPr>
          <w:rStyle w:val="eop"/>
          <w:rFonts w:ascii="Arial" w:hAnsi="Arial" w:cs="Arial"/>
          <w:sz w:val="22"/>
          <w:szCs w:val="22"/>
        </w:rPr>
        <w:t> </w:t>
      </w:r>
    </w:p>
    <w:p w:rsidR="005C249E" w:rsidP="00774AE2" w:rsidRDefault="00B94503" w14:paraId="18A33832" w14:textId="77777777">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Local city/ township investment and tax base are lower.</w:t>
      </w:r>
      <w:r w:rsidRPr="005C249E">
        <w:rPr>
          <w:rStyle w:val="eop"/>
          <w:rFonts w:ascii="Arial" w:hAnsi="Arial" w:cs="Arial"/>
          <w:sz w:val="22"/>
          <w:szCs w:val="22"/>
        </w:rPr>
        <w:t> </w:t>
      </w:r>
    </w:p>
    <w:p w:rsidR="005C249E" w:rsidP="00774AE2" w:rsidRDefault="00B94503" w14:paraId="0C8E0D74" w14:textId="77777777">
      <w:pPr>
        <w:pStyle w:val="paragraph"/>
        <w:numPr>
          <w:ilvl w:val="2"/>
          <w:numId w:val="18"/>
        </w:numPr>
        <w:spacing w:before="0" w:beforeAutospacing="0" w:after="0" w:afterAutospacing="0"/>
        <w:textAlignment w:val="baseline"/>
        <w:rPr>
          <w:rFonts w:ascii="Arial" w:hAnsi="Arial" w:cs="Arial"/>
          <w:sz w:val="22"/>
          <w:szCs w:val="22"/>
        </w:rPr>
      </w:pPr>
      <w:proofErr w:type="gramStart"/>
      <w:r w:rsidRPr="005C249E">
        <w:rPr>
          <w:rStyle w:val="normaltextrun"/>
          <w:rFonts w:ascii="Arial" w:hAnsi="Arial" w:cs="Arial"/>
          <w:sz w:val="22"/>
          <w:szCs w:val="22"/>
        </w:rPr>
        <w:t>County</w:t>
      </w:r>
      <w:proofErr w:type="gramEnd"/>
      <w:r w:rsidRPr="005C249E">
        <w:rPr>
          <w:rStyle w:val="normaltextrun"/>
          <w:rFonts w:ascii="Arial" w:hAnsi="Arial" w:cs="Arial"/>
          <w:sz w:val="22"/>
          <w:szCs w:val="22"/>
        </w:rPr>
        <w:t xml:space="preserve"> tax base is lower compared to other areas.</w:t>
      </w:r>
      <w:r w:rsidRPr="005C249E">
        <w:rPr>
          <w:rStyle w:val="eop"/>
          <w:rFonts w:ascii="Arial" w:hAnsi="Arial" w:cs="Arial"/>
          <w:sz w:val="22"/>
          <w:szCs w:val="22"/>
        </w:rPr>
        <w:t> </w:t>
      </w:r>
    </w:p>
    <w:p w:rsidR="005C249E" w:rsidP="00774AE2" w:rsidRDefault="00B94503" w14:paraId="737E0ACD" w14:textId="77777777">
      <w:pPr>
        <w:pStyle w:val="paragraph"/>
        <w:numPr>
          <w:ilvl w:val="1"/>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Fewer local resources than other areas.</w:t>
      </w:r>
      <w:r w:rsidRPr="005C249E">
        <w:rPr>
          <w:rStyle w:val="eop"/>
          <w:rFonts w:ascii="Arial" w:hAnsi="Arial" w:cs="Arial"/>
          <w:sz w:val="22"/>
          <w:szCs w:val="22"/>
        </w:rPr>
        <w:t> </w:t>
      </w:r>
    </w:p>
    <w:p w:rsidR="005C249E" w:rsidP="00774AE2" w:rsidRDefault="00B94503" w14:paraId="31D52FB6" w14:textId="77777777">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Fewer local nonprofits.</w:t>
      </w:r>
      <w:r w:rsidRPr="005C249E">
        <w:rPr>
          <w:rStyle w:val="eop"/>
          <w:rFonts w:ascii="Arial" w:hAnsi="Arial" w:cs="Arial"/>
          <w:sz w:val="22"/>
          <w:szCs w:val="22"/>
        </w:rPr>
        <w:t> </w:t>
      </w:r>
    </w:p>
    <w:p w:rsidR="005C249E" w:rsidP="00774AE2" w:rsidRDefault="00B94503" w14:paraId="32920C15" w14:textId="77777777">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Few medical facilities.</w:t>
      </w:r>
      <w:r w:rsidRPr="005C249E">
        <w:rPr>
          <w:rStyle w:val="eop"/>
          <w:rFonts w:ascii="Arial" w:hAnsi="Arial" w:cs="Arial"/>
          <w:sz w:val="22"/>
          <w:szCs w:val="22"/>
        </w:rPr>
        <w:t> </w:t>
      </w:r>
    </w:p>
    <w:p w:rsidR="005C249E" w:rsidP="00774AE2" w:rsidRDefault="00B94503" w14:paraId="57071692" w14:textId="77777777">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Fewer emergency responder resources.</w:t>
      </w:r>
      <w:r w:rsidRPr="005C249E">
        <w:rPr>
          <w:rStyle w:val="eop"/>
          <w:rFonts w:ascii="Arial" w:hAnsi="Arial" w:cs="Arial"/>
          <w:sz w:val="22"/>
          <w:szCs w:val="22"/>
        </w:rPr>
        <w:t> </w:t>
      </w:r>
    </w:p>
    <w:p w:rsidRPr="005C249E" w:rsidR="00B94503" w:rsidP="00774AE2" w:rsidRDefault="00B94503" w14:paraId="53087422" w14:textId="6E2D32E9">
      <w:pPr>
        <w:pStyle w:val="paragraph"/>
        <w:numPr>
          <w:ilvl w:val="2"/>
          <w:numId w:val="18"/>
        </w:numPr>
        <w:spacing w:before="0" w:beforeAutospacing="0" w:after="0" w:afterAutospacing="0"/>
        <w:textAlignment w:val="baseline"/>
        <w:rPr>
          <w:rFonts w:ascii="Arial" w:hAnsi="Arial" w:cs="Arial"/>
          <w:sz w:val="22"/>
          <w:szCs w:val="22"/>
        </w:rPr>
      </w:pPr>
      <w:r w:rsidRPr="005C249E">
        <w:rPr>
          <w:rStyle w:val="normaltextrun"/>
          <w:rFonts w:ascii="Arial" w:hAnsi="Arial" w:cs="Arial"/>
          <w:sz w:val="22"/>
          <w:szCs w:val="22"/>
        </w:rPr>
        <w:t xml:space="preserve">Fewer </w:t>
      </w:r>
      <w:proofErr w:type="gramStart"/>
      <w:r w:rsidRPr="005C249E">
        <w:rPr>
          <w:rStyle w:val="normaltextrun"/>
          <w:rFonts w:ascii="Arial" w:hAnsi="Arial" w:cs="Arial"/>
          <w:sz w:val="22"/>
          <w:szCs w:val="22"/>
        </w:rPr>
        <w:t>public school</w:t>
      </w:r>
      <w:proofErr w:type="gramEnd"/>
      <w:r w:rsidRPr="005C249E">
        <w:rPr>
          <w:rStyle w:val="normaltextrun"/>
          <w:rFonts w:ascii="Arial" w:hAnsi="Arial" w:cs="Arial"/>
          <w:sz w:val="22"/>
          <w:szCs w:val="22"/>
        </w:rPr>
        <w:t xml:space="preserve"> systems and districts.</w:t>
      </w:r>
      <w:r w:rsidRPr="005C249E">
        <w:rPr>
          <w:rStyle w:val="eop"/>
          <w:rFonts w:ascii="Arial" w:hAnsi="Arial" w:cs="Arial"/>
          <w:sz w:val="22"/>
          <w:szCs w:val="22"/>
        </w:rPr>
        <w:t> </w:t>
      </w:r>
    </w:p>
    <w:p w:rsidRPr="003144A6" w:rsidR="003144A6" w:rsidP="003144A6" w:rsidRDefault="003144A6" w14:paraId="6E2446DB" w14:textId="77777777">
      <w:pPr>
        <w:pStyle w:val="paragraph"/>
        <w:spacing w:before="0" w:beforeAutospacing="0" w:after="0" w:afterAutospacing="0"/>
        <w:ind w:left="360"/>
        <w:textAlignment w:val="baseline"/>
        <w:rPr>
          <w:rStyle w:val="normaltextrun"/>
          <w:rFonts w:ascii="Calibri" w:hAnsi="Calibri" w:cs="Calibri"/>
          <w:sz w:val="22"/>
          <w:szCs w:val="22"/>
        </w:rPr>
      </w:pPr>
    </w:p>
    <w:p w:rsidR="003144A6" w:rsidP="00774AE2" w:rsidRDefault="00B94503" w14:paraId="065C1465" w14:textId="77777777">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Arial" w:hAnsi="Arial" w:cs="Arial"/>
          <w:b/>
          <w:bCs/>
          <w:sz w:val="22"/>
          <w:szCs w:val="22"/>
        </w:rPr>
        <w:t>Rural Regions</w:t>
      </w:r>
      <w:r>
        <w:rPr>
          <w:rStyle w:val="normaltextrun"/>
          <w:rFonts w:ascii="Arial" w:hAnsi="Arial" w:cs="Arial"/>
          <w:sz w:val="22"/>
          <w:szCs w:val="22"/>
        </w:rPr>
        <w:t>: Interact for Health defines the following counties in these states as our rural regions:</w:t>
      </w:r>
      <w:r>
        <w:rPr>
          <w:rStyle w:val="eop"/>
          <w:rFonts w:ascii="Arial" w:hAnsi="Arial" w:cs="Arial"/>
          <w:sz w:val="22"/>
          <w:szCs w:val="22"/>
        </w:rPr>
        <w:t> </w:t>
      </w:r>
    </w:p>
    <w:p w:rsidRPr="00A4153E" w:rsidR="00A4153E" w:rsidP="00A4153E" w:rsidRDefault="00A4153E" w14:paraId="76B0E037" w14:textId="77777777">
      <w:pPr>
        <w:pStyle w:val="paragraph"/>
        <w:spacing w:before="0" w:beforeAutospacing="0" w:after="0" w:afterAutospacing="0"/>
        <w:ind w:left="1080"/>
        <w:textAlignment w:val="baseline"/>
        <w:rPr>
          <w:rStyle w:val="normaltextrun"/>
          <w:rFonts w:ascii="Calibri" w:hAnsi="Calibri" w:cs="Calibri"/>
          <w:sz w:val="22"/>
          <w:szCs w:val="22"/>
        </w:rPr>
      </w:pPr>
    </w:p>
    <w:p w:rsidR="003144A6" w:rsidP="00774AE2" w:rsidRDefault="00B94503" w14:paraId="15872A94" w14:textId="77777777">
      <w:pPr>
        <w:pStyle w:val="paragraph"/>
        <w:numPr>
          <w:ilvl w:val="1"/>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t>Indiana Region</w:t>
      </w:r>
      <w:r w:rsidRPr="003144A6">
        <w:rPr>
          <w:rStyle w:val="eop"/>
          <w:rFonts w:ascii="Arial" w:hAnsi="Arial" w:cs="Arial"/>
          <w:sz w:val="22"/>
          <w:szCs w:val="22"/>
        </w:rPr>
        <w:t> </w:t>
      </w:r>
    </w:p>
    <w:p w:rsidR="003144A6" w:rsidP="00774AE2" w:rsidRDefault="00B94503" w14:paraId="7D7938F8" w14:textId="77777777">
      <w:pPr>
        <w:pStyle w:val="paragraph"/>
        <w:numPr>
          <w:ilvl w:val="2"/>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t>Dearborn County</w:t>
      </w:r>
      <w:r w:rsidRPr="003144A6">
        <w:rPr>
          <w:rStyle w:val="eop"/>
          <w:rFonts w:ascii="Arial" w:hAnsi="Arial" w:cs="Arial"/>
          <w:sz w:val="22"/>
          <w:szCs w:val="22"/>
        </w:rPr>
        <w:t> </w:t>
      </w:r>
    </w:p>
    <w:p w:rsidR="003144A6" w:rsidP="00774AE2" w:rsidRDefault="00B94503" w14:paraId="2E8B6DB1" w14:textId="77777777">
      <w:pPr>
        <w:pStyle w:val="paragraph"/>
        <w:numPr>
          <w:ilvl w:val="2"/>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t>Franklin County</w:t>
      </w:r>
      <w:r w:rsidRPr="003144A6">
        <w:rPr>
          <w:rStyle w:val="eop"/>
          <w:rFonts w:ascii="Arial" w:hAnsi="Arial" w:cs="Arial"/>
          <w:sz w:val="22"/>
          <w:szCs w:val="22"/>
        </w:rPr>
        <w:t> </w:t>
      </w:r>
    </w:p>
    <w:p w:rsidR="003144A6" w:rsidP="00774AE2" w:rsidRDefault="00B94503" w14:paraId="35FBF2D9" w14:textId="77777777">
      <w:pPr>
        <w:pStyle w:val="paragraph"/>
        <w:numPr>
          <w:ilvl w:val="2"/>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t>Ripley County</w:t>
      </w:r>
      <w:r w:rsidRPr="003144A6">
        <w:rPr>
          <w:rStyle w:val="eop"/>
          <w:rFonts w:ascii="Arial" w:hAnsi="Arial" w:cs="Arial"/>
          <w:sz w:val="22"/>
          <w:szCs w:val="22"/>
        </w:rPr>
        <w:t> </w:t>
      </w:r>
    </w:p>
    <w:p w:rsidR="003144A6" w:rsidP="00774AE2" w:rsidRDefault="00B94503" w14:paraId="1DA0369E" w14:textId="77777777">
      <w:pPr>
        <w:pStyle w:val="paragraph"/>
        <w:numPr>
          <w:ilvl w:val="2"/>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lastRenderedPageBreak/>
        <w:t>Ohio County</w:t>
      </w:r>
      <w:r w:rsidRPr="003144A6">
        <w:rPr>
          <w:rStyle w:val="eop"/>
          <w:rFonts w:ascii="Arial" w:hAnsi="Arial" w:cs="Arial"/>
          <w:sz w:val="22"/>
          <w:szCs w:val="22"/>
        </w:rPr>
        <w:t> </w:t>
      </w:r>
    </w:p>
    <w:p w:rsidRPr="003144A6" w:rsidR="00B94503" w:rsidP="00774AE2" w:rsidRDefault="00B94503" w14:paraId="265BFF53" w14:textId="77777777">
      <w:pPr>
        <w:pStyle w:val="paragraph"/>
        <w:numPr>
          <w:ilvl w:val="2"/>
          <w:numId w:val="18"/>
        </w:numPr>
        <w:spacing w:before="0" w:beforeAutospacing="0" w:after="0" w:afterAutospacing="0"/>
        <w:textAlignment w:val="baseline"/>
        <w:rPr>
          <w:rFonts w:ascii="Calibri" w:hAnsi="Calibri" w:cs="Calibri"/>
          <w:sz w:val="22"/>
          <w:szCs w:val="22"/>
        </w:rPr>
      </w:pPr>
      <w:r w:rsidRPr="003144A6">
        <w:rPr>
          <w:rStyle w:val="normaltextrun"/>
          <w:rFonts w:ascii="Arial" w:hAnsi="Arial" w:cs="Arial"/>
          <w:sz w:val="22"/>
          <w:szCs w:val="22"/>
        </w:rPr>
        <w:t>Switzerland County</w:t>
      </w:r>
      <w:r w:rsidRPr="003144A6">
        <w:rPr>
          <w:rStyle w:val="eop"/>
          <w:rFonts w:ascii="Arial" w:hAnsi="Arial" w:cs="Arial"/>
          <w:sz w:val="22"/>
          <w:szCs w:val="22"/>
        </w:rPr>
        <w:t> </w:t>
      </w:r>
    </w:p>
    <w:p w:rsidR="00553A6E" w:rsidP="00774AE2" w:rsidRDefault="00B94503" w14:paraId="325EE846" w14:textId="77777777">
      <w:pPr>
        <w:pStyle w:val="paragraph"/>
        <w:numPr>
          <w:ilvl w:val="1"/>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Kentucky Region</w:t>
      </w:r>
      <w:r>
        <w:rPr>
          <w:rStyle w:val="eop"/>
          <w:rFonts w:ascii="Arial" w:hAnsi="Arial" w:cs="Arial"/>
          <w:sz w:val="22"/>
          <w:szCs w:val="22"/>
        </w:rPr>
        <w:t> </w:t>
      </w:r>
    </w:p>
    <w:p w:rsidR="00553A6E" w:rsidP="00774AE2" w:rsidRDefault="00B94503" w14:paraId="7E018617"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Bracken County</w:t>
      </w:r>
      <w:r w:rsidRPr="00553A6E">
        <w:rPr>
          <w:rStyle w:val="eop"/>
          <w:rFonts w:ascii="Arial" w:hAnsi="Arial" w:cs="Arial"/>
          <w:sz w:val="22"/>
          <w:szCs w:val="22"/>
        </w:rPr>
        <w:t> </w:t>
      </w:r>
    </w:p>
    <w:p w:rsidR="00553A6E" w:rsidP="00774AE2" w:rsidRDefault="00B94503" w14:paraId="1B821732"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Gallatin County</w:t>
      </w:r>
      <w:r w:rsidRPr="00553A6E">
        <w:rPr>
          <w:rStyle w:val="eop"/>
          <w:rFonts w:ascii="Arial" w:hAnsi="Arial" w:cs="Arial"/>
          <w:sz w:val="22"/>
          <w:szCs w:val="22"/>
        </w:rPr>
        <w:t> </w:t>
      </w:r>
    </w:p>
    <w:p w:rsidR="00553A6E" w:rsidP="00774AE2" w:rsidRDefault="00B94503" w14:paraId="68C08FEF"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Grant County</w:t>
      </w:r>
      <w:r w:rsidRPr="00553A6E">
        <w:rPr>
          <w:rStyle w:val="eop"/>
          <w:rFonts w:ascii="Arial" w:hAnsi="Arial" w:cs="Arial"/>
          <w:sz w:val="22"/>
          <w:szCs w:val="22"/>
        </w:rPr>
        <w:t> </w:t>
      </w:r>
    </w:p>
    <w:p w:rsidR="00553A6E" w:rsidP="00774AE2" w:rsidRDefault="00B94503" w14:paraId="3E5EBB8F"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Pendleton County</w:t>
      </w:r>
      <w:r w:rsidRPr="00553A6E">
        <w:rPr>
          <w:rStyle w:val="eop"/>
          <w:rFonts w:ascii="Arial" w:hAnsi="Arial" w:cs="Arial"/>
          <w:sz w:val="22"/>
          <w:szCs w:val="22"/>
        </w:rPr>
        <w:t> </w:t>
      </w:r>
    </w:p>
    <w:p w:rsidR="00553A6E" w:rsidP="00774AE2" w:rsidRDefault="00B94503" w14:paraId="534E40D4" w14:textId="77777777">
      <w:pPr>
        <w:pStyle w:val="paragraph"/>
        <w:numPr>
          <w:ilvl w:val="1"/>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Ohio Region</w:t>
      </w:r>
      <w:r w:rsidRPr="00553A6E">
        <w:rPr>
          <w:rStyle w:val="eop"/>
          <w:rFonts w:ascii="Arial" w:hAnsi="Arial" w:cs="Arial"/>
          <w:sz w:val="22"/>
          <w:szCs w:val="22"/>
        </w:rPr>
        <w:t> </w:t>
      </w:r>
    </w:p>
    <w:p w:rsidR="00553A6E" w:rsidP="00774AE2" w:rsidRDefault="00B94503" w14:paraId="7C19E3B9"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Adams County</w:t>
      </w:r>
      <w:r w:rsidRPr="00553A6E">
        <w:rPr>
          <w:rStyle w:val="eop"/>
          <w:rFonts w:ascii="Arial" w:hAnsi="Arial" w:cs="Arial"/>
          <w:sz w:val="22"/>
          <w:szCs w:val="22"/>
        </w:rPr>
        <w:t> </w:t>
      </w:r>
    </w:p>
    <w:p w:rsidR="00553A6E" w:rsidP="00774AE2" w:rsidRDefault="00B94503" w14:paraId="084220D4"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Brown County</w:t>
      </w:r>
      <w:r w:rsidRPr="00553A6E">
        <w:rPr>
          <w:rStyle w:val="eop"/>
          <w:rFonts w:ascii="Arial" w:hAnsi="Arial" w:cs="Arial"/>
          <w:sz w:val="22"/>
          <w:szCs w:val="22"/>
        </w:rPr>
        <w:t> </w:t>
      </w:r>
    </w:p>
    <w:p w:rsidR="00553A6E" w:rsidP="00774AE2" w:rsidRDefault="00B94503" w14:paraId="6BF218CA"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Clermont County</w:t>
      </w:r>
      <w:r w:rsidRPr="00553A6E">
        <w:rPr>
          <w:rStyle w:val="eop"/>
          <w:rFonts w:ascii="Arial" w:hAnsi="Arial" w:cs="Arial"/>
          <w:sz w:val="22"/>
          <w:szCs w:val="22"/>
        </w:rPr>
        <w:t> </w:t>
      </w:r>
    </w:p>
    <w:p w:rsidR="00553A6E" w:rsidP="00774AE2" w:rsidRDefault="00B94503" w14:paraId="41ADEAEE"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Clinton County</w:t>
      </w:r>
      <w:r w:rsidRPr="00553A6E">
        <w:rPr>
          <w:rStyle w:val="eop"/>
          <w:rFonts w:ascii="Arial" w:hAnsi="Arial" w:cs="Arial"/>
          <w:sz w:val="22"/>
          <w:szCs w:val="22"/>
        </w:rPr>
        <w:t> </w:t>
      </w:r>
    </w:p>
    <w:p w:rsidRPr="00553A6E" w:rsidR="00B94503" w:rsidP="00774AE2" w:rsidRDefault="00B94503" w14:paraId="481A7584" w14:textId="77777777">
      <w:pPr>
        <w:pStyle w:val="paragraph"/>
        <w:numPr>
          <w:ilvl w:val="2"/>
          <w:numId w:val="18"/>
        </w:numPr>
        <w:spacing w:before="0" w:beforeAutospacing="0" w:after="0" w:afterAutospacing="0"/>
        <w:textAlignment w:val="baseline"/>
        <w:rPr>
          <w:rFonts w:ascii="Arial" w:hAnsi="Arial" w:cs="Arial"/>
          <w:sz w:val="22"/>
          <w:szCs w:val="22"/>
        </w:rPr>
      </w:pPr>
      <w:r w:rsidRPr="00553A6E">
        <w:rPr>
          <w:rStyle w:val="normaltextrun"/>
          <w:rFonts w:ascii="Arial" w:hAnsi="Arial" w:cs="Arial"/>
          <w:sz w:val="22"/>
          <w:szCs w:val="22"/>
        </w:rPr>
        <w:t>Highland County </w:t>
      </w:r>
      <w:r w:rsidRPr="00553A6E">
        <w:rPr>
          <w:rStyle w:val="eop"/>
          <w:rFonts w:ascii="Arial" w:hAnsi="Arial" w:cs="Arial"/>
          <w:sz w:val="22"/>
          <w:szCs w:val="22"/>
        </w:rPr>
        <w:t> </w:t>
      </w:r>
    </w:p>
    <w:p w:rsidR="00553A6E" w:rsidP="00553A6E" w:rsidRDefault="00553A6E" w14:paraId="206EC20E" w14:textId="77777777">
      <w:pPr>
        <w:pStyle w:val="paragraph"/>
        <w:spacing w:before="0" w:beforeAutospacing="0" w:after="0" w:afterAutospacing="0"/>
        <w:textAlignment w:val="baseline"/>
        <w:rPr>
          <w:rStyle w:val="normaltextrun"/>
          <w:rFonts w:ascii="Arial" w:hAnsi="Arial" w:cs="Arial"/>
          <w:b/>
          <w:bCs/>
          <w:sz w:val="22"/>
          <w:szCs w:val="22"/>
        </w:rPr>
      </w:pPr>
    </w:p>
    <w:p w:rsidR="00964E40" w:rsidP="00774AE2" w:rsidRDefault="00B94503" w14:paraId="3A1B269D" w14:textId="77777777">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Systems Change</w:t>
      </w:r>
      <w:r>
        <w:rPr>
          <w:rStyle w:val="normaltextrun"/>
          <w:rFonts w:ascii="Arial" w:hAnsi="Arial" w:cs="Arial"/>
          <w:sz w:val="22"/>
          <w:szCs w:val="22"/>
        </w:rPr>
        <w:t>: A system change attempts to shift the way broader systems (e.g., health, public safety, local government) make decisions about policies, programs and the allocation or use of resources.  </w:t>
      </w:r>
      <w:r>
        <w:rPr>
          <w:rStyle w:val="eop"/>
          <w:rFonts w:ascii="Arial" w:hAnsi="Arial" w:cs="Arial"/>
          <w:sz w:val="22"/>
          <w:szCs w:val="22"/>
        </w:rPr>
        <w:t> </w:t>
      </w:r>
    </w:p>
    <w:p w:rsidRPr="00964E40" w:rsidR="00964E40" w:rsidP="00964E40" w:rsidRDefault="00964E40" w14:paraId="02D55D92" w14:textId="77777777">
      <w:pPr>
        <w:pStyle w:val="paragraph"/>
        <w:spacing w:before="0" w:beforeAutospacing="0" w:after="0" w:afterAutospacing="0"/>
        <w:ind w:left="360"/>
        <w:textAlignment w:val="baseline"/>
        <w:rPr>
          <w:rStyle w:val="normaltextrun"/>
          <w:rFonts w:ascii="Arial" w:hAnsi="Arial" w:cs="Arial"/>
          <w:sz w:val="22"/>
          <w:szCs w:val="22"/>
        </w:rPr>
      </w:pPr>
    </w:p>
    <w:p w:rsidRPr="00964E40" w:rsidR="00964E40" w:rsidP="00774AE2" w:rsidRDefault="00B94503" w14:paraId="4FEE2004" w14:textId="77777777">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964E40">
        <w:rPr>
          <w:rStyle w:val="normaltextrun"/>
          <w:rFonts w:ascii="Arial" w:hAnsi="Arial" w:cs="Arial"/>
          <w:b/>
          <w:bCs/>
          <w:color w:val="000000"/>
          <w:sz w:val="22"/>
          <w:szCs w:val="22"/>
        </w:rPr>
        <w:t xml:space="preserve">Urgent Services </w:t>
      </w:r>
      <w:r w:rsidRPr="00964E40">
        <w:rPr>
          <w:rStyle w:val="normaltextrun"/>
          <w:rFonts w:ascii="Arial" w:hAnsi="Arial" w:cs="Arial"/>
          <w:color w:val="000000"/>
          <w:sz w:val="22"/>
          <w:szCs w:val="22"/>
        </w:rPr>
        <w:t>are the services that anyone under adversity would need to temporarily regain or restore their health and well-being. While they are necessary, historical ways of thinking about overall health and well-being have led to an over-investment in urgent services and an under-investment in vital conditions. </w:t>
      </w:r>
    </w:p>
    <w:p w:rsidR="00964E40" w:rsidP="00964E40" w:rsidRDefault="00964E40" w14:paraId="3EA530D3" w14:textId="47A0952E">
      <w:pPr>
        <w:pStyle w:val="ListParagraph"/>
        <w:rPr>
          <w:rStyle w:val="normaltextrun"/>
          <w:b/>
          <w:bCs/>
        </w:rPr>
      </w:pPr>
    </w:p>
    <w:p w:rsidR="00964E40" w:rsidP="00774AE2" w:rsidRDefault="00B94503" w14:paraId="624ED5AF" w14:textId="77777777">
      <w:pPr>
        <w:pStyle w:val="paragraph"/>
        <w:numPr>
          <w:ilvl w:val="0"/>
          <w:numId w:val="18"/>
        </w:numPr>
        <w:spacing w:before="0" w:beforeAutospacing="0" w:after="0" w:afterAutospacing="0"/>
        <w:textAlignment w:val="baseline"/>
        <w:rPr>
          <w:rFonts w:ascii="Arial" w:hAnsi="Arial" w:cs="Arial"/>
          <w:sz w:val="22"/>
          <w:szCs w:val="22"/>
        </w:rPr>
      </w:pPr>
      <w:r w:rsidRPr="00964E40">
        <w:rPr>
          <w:rStyle w:val="normaltextrun"/>
          <w:rFonts w:ascii="Arial" w:hAnsi="Arial" w:cs="Arial"/>
          <w:b/>
          <w:bCs/>
          <w:sz w:val="22"/>
          <w:szCs w:val="22"/>
        </w:rPr>
        <w:t xml:space="preserve">Vital Conditions for Health and Well-Being </w:t>
      </w:r>
      <w:r w:rsidRPr="00964E40">
        <w:rPr>
          <w:rStyle w:val="normaltextrun"/>
          <w:rFonts w:ascii="Arial" w:hAnsi="Arial" w:cs="Arial"/>
          <w:sz w:val="22"/>
          <w:szCs w:val="22"/>
        </w:rPr>
        <w:t xml:space="preserve">are the conditions in which people are born, grow, work, live and age, and the wider set of forces and systems that shape our daily lives. The seven vital conditions, listed below, are required for people and communities to reach their full potential and to create an equitable, thriving future for </w:t>
      </w:r>
      <w:proofErr w:type="gramStart"/>
      <w:r w:rsidRPr="00964E40">
        <w:rPr>
          <w:rStyle w:val="normaltextrun"/>
          <w:rFonts w:ascii="Arial" w:hAnsi="Arial" w:cs="Arial"/>
          <w:sz w:val="22"/>
          <w:szCs w:val="22"/>
        </w:rPr>
        <w:t>ourselves</w:t>
      </w:r>
      <w:proofErr w:type="gramEnd"/>
      <w:r w:rsidRPr="00964E40">
        <w:rPr>
          <w:rStyle w:val="normaltextrun"/>
          <w:rFonts w:ascii="Arial" w:hAnsi="Arial" w:cs="Arial"/>
          <w:sz w:val="22"/>
          <w:szCs w:val="22"/>
        </w:rPr>
        <w:t xml:space="preserve"> and generations to come. </w:t>
      </w:r>
      <w:r w:rsidRPr="00964E40">
        <w:rPr>
          <w:rStyle w:val="eop"/>
          <w:rFonts w:ascii="Arial" w:hAnsi="Arial" w:cs="Arial"/>
          <w:sz w:val="22"/>
          <w:szCs w:val="22"/>
        </w:rPr>
        <w:t> </w:t>
      </w:r>
    </w:p>
    <w:p w:rsidR="00964E40" w:rsidP="00964E40" w:rsidRDefault="00964E40" w14:paraId="33202594" w14:textId="77777777">
      <w:pPr>
        <w:pStyle w:val="ListParagraph"/>
        <w:rPr>
          <w:rStyle w:val="normaltextrun"/>
        </w:rPr>
      </w:pPr>
    </w:p>
    <w:p w:rsidR="008D669A" w:rsidP="00774AE2" w:rsidRDefault="00B94503" w14:paraId="05687BE9" w14:textId="77777777">
      <w:pPr>
        <w:pStyle w:val="paragraph"/>
        <w:numPr>
          <w:ilvl w:val="1"/>
          <w:numId w:val="18"/>
        </w:numPr>
        <w:spacing w:before="0" w:beforeAutospacing="0" w:after="0" w:afterAutospacing="0"/>
        <w:textAlignment w:val="baseline"/>
        <w:rPr>
          <w:rFonts w:ascii="Arial" w:hAnsi="Arial" w:cs="Arial"/>
          <w:sz w:val="22"/>
          <w:szCs w:val="22"/>
        </w:rPr>
      </w:pPr>
      <w:r w:rsidRPr="00964E40">
        <w:rPr>
          <w:rStyle w:val="normaltextrun"/>
          <w:rFonts w:ascii="Arial" w:hAnsi="Arial" w:cs="Arial"/>
          <w:sz w:val="22"/>
          <w:szCs w:val="22"/>
        </w:rPr>
        <w:t>Belonging and Civic Muscle </w:t>
      </w:r>
      <w:r w:rsidRPr="00964E40">
        <w:rPr>
          <w:rStyle w:val="eop"/>
          <w:rFonts w:ascii="Arial" w:hAnsi="Arial" w:cs="Arial"/>
          <w:sz w:val="22"/>
          <w:szCs w:val="22"/>
        </w:rPr>
        <w:t> </w:t>
      </w:r>
    </w:p>
    <w:p w:rsidR="008D669A" w:rsidP="00774AE2" w:rsidRDefault="00B94503" w14:paraId="14664B40"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Thriving Natural World </w:t>
      </w:r>
      <w:r w:rsidRPr="008D669A">
        <w:rPr>
          <w:rStyle w:val="eop"/>
          <w:rFonts w:ascii="Arial" w:hAnsi="Arial" w:cs="Arial"/>
          <w:sz w:val="22"/>
          <w:szCs w:val="22"/>
        </w:rPr>
        <w:t> </w:t>
      </w:r>
    </w:p>
    <w:p w:rsidR="008D669A" w:rsidP="00774AE2" w:rsidRDefault="00B94503" w14:paraId="3361932B"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Basic Needs for Health and Safety </w:t>
      </w:r>
      <w:r w:rsidRPr="008D669A">
        <w:rPr>
          <w:rStyle w:val="eop"/>
          <w:rFonts w:ascii="Arial" w:hAnsi="Arial" w:cs="Arial"/>
          <w:sz w:val="22"/>
          <w:szCs w:val="22"/>
        </w:rPr>
        <w:t> </w:t>
      </w:r>
    </w:p>
    <w:p w:rsidR="008D669A" w:rsidP="00774AE2" w:rsidRDefault="00B94503" w14:paraId="4157A5F3"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Humane Housing </w:t>
      </w:r>
      <w:r w:rsidRPr="008D669A">
        <w:rPr>
          <w:rStyle w:val="eop"/>
          <w:rFonts w:ascii="Arial" w:hAnsi="Arial" w:cs="Arial"/>
          <w:sz w:val="22"/>
          <w:szCs w:val="22"/>
        </w:rPr>
        <w:t> </w:t>
      </w:r>
    </w:p>
    <w:p w:rsidR="008D669A" w:rsidP="00774AE2" w:rsidRDefault="00B94503" w14:paraId="5A862023"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Meaningful Work and Wealth </w:t>
      </w:r>
      <w:r w:rsidRPr="008D669A">
        <w:rPr>
          <w:rStyle w:val="eop"/>
          <w:rFonts w:ascii="Arial" w:hAnsi="Arial" w:cs="Arial"/>
          <w:sz w:val="22"/>
          <w:szCs w:val="22"/>
        </w:rPr>
        <w:t> </w:t>
      </w:r>
    </w:p>
    <w:p w:rsidR="008D669A" w:rsidP="00774AE2" w:rsidRDefault="00B94503" w14:paraId="668BB5C8"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Lifelong Learning </w:t>
      </w:r>
      <w:r w:rsidRPr="008D669A">
        <w:rPr>
          <w:rStyle w:val="eop"/>
          <w:rFonts w:ascii="Arial" w:hAnsi="Arial" w:cs="Arial"/>
          <w:sz w:val="22"/>
          <w:szCs w:val="22"/>
        </w:rPr>
        <w:t> </w:t>
      </w:r>
    </w:p>
    <w:p w:rsidRPr="008D669A" w:rsidR="00B94503" w:rsidP="00774AE2" w:rsidRDefault="00B94503" w14:paraId="18C9960C" w14:textId="77777777">
      <w:pPr>
        <w:pStyle w:val="paragraph"/>
        <w:numPr>
          <w:ilvl w:val="1"/>
          <w:numId w:val="18"/>
        </w:numPr>
        <w:spacing w:before="0" w:beforeAutospacing="0" w:after="0" w:afterAutospacing="0"/>
        <w:textAlignment w:val="baseline"/>
        <w:rPr>
          <w:rFonts w:ascii="Arial" w:hAnsi="Arial" w:cs="Arial"/>
          <w:sz w:val="22"/>
          <w:szCs w:val="22"/>
        </w:rPr>
      </w:pPr>
      <w:r w:rsidRPr="008D669A">
        <w:rPr>
          <w:rStyle w:val="normaltextrun"/>
          <w:rFonts w:ascii="Arial" w:hAnsi="Arial" w:cs="Arial"/>
          <w:sz w:val="22"/>
          <w:szCs w:val="22"/>
        </w:rPr>
        <w:t>Reliable Transportation</w:t>
      </w:r>
      <w:r w:rsidRPr="008D669A">
        <w:rPr>
          <w:rStyle w:val="eop"/>
          <w:rFonts w:ascii="Arial" w:hAnsi="Arial" w:cs="Arial"/>
          <w:sz w:val="22"/>
          <w:szCs w:val="22"/>
        </w:rPr>
        <w:t> </w:t>
      </w:r>
    </w:p>
    <w:p w:rsidR="00B94503" w:rsidP="00B94503" w:rsidRDefault="00B94503" w14:paraId="088DFC6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94503" w:rsidP="00B94503" w:rsidRDefault="00B94503" w14:paraId="4A192EDF" w14:textId="7777777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7DC4144A" wp14:editId="0883C497">
            <wp:extent cx="6000750" cy="6016256"/>
            <wp:effectExtent l="0" t="0" r="0" b="3810"/>
            <wp:docPr id="4" name="Picture 2" descr="A circular diagram of a health care system&#10;&#10;Description automatically generated with medium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ircular diagram of a health care system&#10;&#10;Description automatically generated with medium confidence, 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3699" cy="6019212"/>
                    </a:xfrm>
                    <a:prstGeom prst="rect">
                      <a:avLst/>
                    </a:prstGeom>
                    <a:noFill/>
                    <a:ln>
                      <a:noFill/>
                    </a:ln>
                  </pic:spPr>
                </pic:pic>
              </a:graphicData>
            </a:graphic>
          </wp:inline>
        </w:drawing>
      </w:r>
      <w:r>
        <w:rPr>
          <w:rStyle w:val="eop"/>
          <w:rFonts w:ascii="Calibri" w:hAnsi="Calibri" w:cs="Calibri"/>
          <w:sz w:val="22"/>
          <w:szCs w:val="22"/>
        </w:rPr>
        <w:t> </w:t>
      </w:r>
    </w:p>
    <w:p w:rsidR="00B94503" w:rsidP="00B94503" w:rsidRDefault="00B94503" w14:paraId="4327FBF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000000"/>
          <w:sz w:val="20"/>
          <w:szCs w:val="20"/>
        </w:rPr>
        <w:t xml:space="preserve">Vital Conditions vs. Urgent Services – additional information and context can be found here: </w:t>
      </w:r>
      <w:hyperlink w:tgtFrame="_blank" w:history="1" r:id="rId15">
        <w:r>
          <w:rPr>
            <w:rStyle w:val="normaltextrun"/>
            <w:rFonts w:ascii="Arial" w:hAnsi="Arial" w:cs="Arial"/>
            <w:i/>
            <w:iCs/>
            <w:color w:val="0563C1"/>
            <w:sz w:val="20"/>
            <w:szCs w:val="20"/>
            <w:u w:val="single"/>
          </w:rPr>
          <w:t>https://rippel.org/vital-conditions/</w:t>
        </w:r>
      </w:hyperlink>
      <w:r>
        <w:rPr>
          <w:rStyle w:val="eop"/>
          <w:rFonts w:ascii="Calibri" w:hAnsi="Calibri" w:cs="Calibri"/>
          <w:sz w:val="22"/>
          <w:szCs w:val="22"/>
        </w:rPr>
        <w:t> </w:t>
      </w:r>
    </w:p>
    <w:p w:rsidR="00B94503" w:rsidP="00B94503" w:rsidRDefault="00B94503" w14:paraId="6FFA6CE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D13438"/>
          <w:sz w:val="22"/>
          <w:szCs w:val="22"/>
        </w:rPr>
        <w:t> </w:t>
      </w:r>
    </w:p>
    <w:p w:rsidR="00B94503" w:rsidP="00B94503" w:rsidRDefault="00B94503" w14:paraId="7531A86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D13438"/>
          <w:sz w:val="22"/>
          <w:szCs w:val="22"/>
        </w:rPr>
        <w:t> </w:t>
      </w:r>
    </w:p>
    <w:p w:rsidR="00B94503" w:rsidP="00B94503" w:rsidRDefault="00B94503" w14:paraId="0D1624E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D13438"/>
          <w:sz w:val="22"/>
          <w:szCs w:val="22"/>
        </w:rPr>
        <w:t> </w:t>
      </w:r>
    </w:p>
    <w:p w:rsidR="00B94503" w:rsidP="00B94503" w:rsidRDefault="00B94503" w14:paraId="25926F4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587862" w:rsidR="005948C6" w:rsidP="003E06DB" w:rsidRDefault="005948C6" w14:paraId="61128E13" w14:textId="77777777">
      <w:pPr>
        <w:ind w:left="90" w:right="90"/>
        <w:rPr>
          <w:rFonts w:ascii="Arial" w:hAnsi="Arial" w:cs="Arial"/>
        </w:rPr>
      </w:pPr>
    </w:p>
    <w:sectPr w:rsidRPr="00587862" w:rsidR="005948C6" w:rsidSect="00A76209">
      <w:headerReference w:type="even" r:id="rId16"/>
      <w:headerReference w:type="default" r:id="rId17"/>
      <w:headerReference w:type="first" r:id="rId18"/>
      <w:pgSz w:w="12240" w:h="15840" w:orient="portrait"/>
      <w:pgMar w:top="2160" w:right="1800" w:bottom="144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385A" w:rsidRDefault="0090385A" w14:paraId="2F3390F7" w14:textId="77777777">
      <w:r>
        <w:separator/>
      </w:r>
    </w:p>
  </w:endnote>
  <w:endnote w:type="continuationSeparator" w:id="0">
    <w:p w:rsidR="0090385A" w:rsidRDefault="0090385A" w14:paraId="71254AE0" w14:textId="77777777">
      <w:r>
        <w:continuationSeparator/>
      </w:r>
    </w:p>
  </w:endnote>
  <w:endnote w:type="continuationNotice" w:id="1">
    <w:p w:rsidR="0090385A" w:rsidRDefault="0090385A" w14:paraId="77C7AE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dobe Garamond">
    <w:altName w:val="Calibri"/>
    <w:panose1 w:val="00000000000000000000"/>
    <w:charset w:val="00"/>
    <w:family w:val="modern"/>
    <w:notTrueType/>
    <w:pitch w:val="variable"/>
    <w:sig w:usb0="A000002F" w:usb1="40000048" w:usb2="00000000" w:usb3="00000000" w:csb0="0000011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385A" w:rsidRDefault="0090385A" w14:paraId="1BEE22EF" w14:textId="77777777">
      <w:r>
        <w:separator/>
      </w:r>
    </w:p>
  </w:footnote>
  <w:footnote w:type="continuationSeparator" w:id="0">
    <w:p w:rsidR="0090385A" w:rsidRDefault="0090385A" w14:paraId="4B62D622" w14:textId="77777777">
      <w:r>
        <w:continuationSeparator/>
      </w:r>
    </w:p>
  </w:footnote>
  <w:footnote w:type="continuationNotice" w:id="1">
    <w:p w:rsidR="0090385A" w:rsidRDefault="0090385A" w14:paraId="6F929D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409F" w:rsidRDefault="00000000" w14:paraId="55415C7E" w14:textId="77777777">
    <w:pPr>
      <w:pStyle w:val="Header"/>
    </w:pPr>
    <w:r>
      <w:rPr>
        <w:noProof/>
      </w:rPr>
      <w:pict w14:anchorId="529381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2pt;height:11in;z-index:-251658239;mso-wrap-edited:f;mso-position-horizontal:center;mso-position-horizontal-relative:margin;mso-position-vertical:center;mso-position-vertical-relative:margin" wrapcoords="18502 0 18502 40 18900 306 18952 470 19191 634 19058 777 19191 900 19402 981 14294 1206 14294 1984 14902 2290 14532 2434 14320 2536 14320 2659 20805 2945 20673 3047 20673 3109 20752 3272 20355 3334 20355 3354 20567 3600 20752 3927 20752 4090 20964 4234 21229 4254 21123 4581 10826 4888 10800 14727 -26 14809 -26 14911 10800 15054 2276 15177 -26 15238 -26 21559 4049 21559 4049 21477 3917 21395 3573 21272 3467 20945 3255 20618 6194 20597 10032 20434 10085 19984 10773 19922 10773 19718 2938 19636 2938 19534 2752 19411 2461 19309 2488 19145 2197 19022 1773 18981 2223 18900 2223 18756 1800 18654 2197 18613 2197 18450 1747 18000 1323 17775 1032 17672 1217 17652 1217 17509 1111 17345 1614 17243 1641 17181 1402 17018 1350 16875 1138 16690 1111 16199 1058 16159 502 16036 661 15565 661 15484 582 15381 10773 15034 10800 4909 20991 4888 21600 4868 21600 4581 21494 4561 21600 4438 21600 0 18502 0" o:spid="_x0000_s1026" type="#_x0000_t75">
          <v:imagedata o:title="letterhead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8409F" w:rsidP="004A1266" w:rsidRDefault="005948C6" w14:paraId="01B2F7D0" w14:textId="77777777">
    <w:pPr>
      <w:pStyle w:val="Header"/>
      <w:tabs>
        <w:tab w:val="left" w:pos="360"/>
        <w:tab w:val="left" w:pos="3690"/>
      </w:tabs>
      <w:ind w:left="-1800"/>
    </w:pPr>
    <w:r>
      <w:rPr>
        <w:noProof/>
      </w:rPr>
      <w:drawing>
        <wp:anchor distT="0" distB="0" distL="114300" distR="114300" simplePos="0" relativeHeight="251658240" behindDoc="1" locked="0" layoutInCell="1" allowOverlap="1" wp14:anchorId="7FD13375" wp14:editId="17B001D9">
          <wp:simplePos x="0" y="0"/>
          <wp:positionH relativeFrom="column">
            <wp:posOffset>-1256030</wp:posOffset>
          </wp:positionH>
          <wp:positionV relativeFrom="paragraph">
            <wp:posOffset>-114300</wp:posOffset>
          </wp:positionV>
          <wp:extent cx="1446749" cy="3228975"/>
          <wp:effectExtent l="0" t="0" r="1270" b="0"/>
          <wp:wrapNone/>
          <wp:docPr id="1633896276" name="Picture 163389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triangle-01-01.png"/>
                  <pic:cNvPicPr/>
                </pic:nvPicPr>
                <pic:blipFill>
                  <a:blip r:embed="rId1">
                    <a:extLst>
                      <a:ext uri="{28A0092B-C50C-407E-A947-70E740481C1C}">
                        <a14:useLocalDpi xmlns:a14="http://schemas.microsoft.com/office/drawing/2010/main" val="0"/>
                      </a:ext>
                    </a:extLst>
                  </a:blip>
                  <a:stretch>
                    <a:fillRect/>
                  </a:stretch>
                </pic:blipFill>
                <pic:spPr>
                  <a:xfrm>
                    <a:off x="0" y="0"/>
                    <a:ext cx="1446749" cy="3228975"/>
                  </a:xfrm>
                  <a:prstGeom prst="rect">
                    <a:avLst/>
                  </a:prstGeom>
                </pic:spPr>
              </pic:pic>
            </a:graphicData>
          </a:graphic>
        </wp:anchor>
      </w:drawing>
    </w:r>
    <w:r w:rsidR="00402C18">
      <w:rPr>
        <w:noProof/>
      </w:rPr>
      <w:drawing>
        <wp:anchor distT="0" distB="0" distL="114300" distR="114300" simplePos="0" relativeHeight="251658243" behindDoc="0" locked="0" layoutInCell="1" allowOverlap="1" wp14:anchorId="56439C80" wp14:editId="7AD7BCF4">
          <wp:simplePos x="0" y="0"/>
          <wp:positionH relativeFrom="column">
            <wp:posOffset>79375</wp:posOffset>
          </wp:positionH>
          <wp:positionV relativeFrom="paragraph">
            <wp:posOffset>466725</wp:posOffset>
          </wp:positionV>
          <wp:extent cx="1463675" cy="514350"/>
          <wp:effectExtent l="0" t="0" r="3175" b="0"/>
          <wp:wrapThrough wrapText="bothSides">
            <wp:wrapPolygon edited="0">
              <wp:start x="0" y="0"/>
              <wp:lineTo x="0" y="20800"/>
              <wp:lineTo x="12651" y="20800"/>
              <wp:lineTo x="16587" y="20800"/>
              <wp:lineTo x="21366" y="20800"/>
              <wp:lineTo x="21366" y="11200"/>
              <wp:lineTo x="17430" y="0"/>
              <wp:lineTo x="0" y="0"/>
            </wp:wrapPolygon>
          </wp:wrapThrough>
          <wp:docPr id="1890013949" name="Picture 189001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actforHealth_Brandmark_NoTagline_06141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367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409F" w:rsidRDefault="00000000" w14:paraId="3C927C53" w14:textId="77777777">
    <w:pPr>
      <w:pStyle w:val="Header"/>
    </w:pPr>
    <w:r>
      <w:rPr>
        <w:noProof/>
      </w:rPr>
      <w:pict w14:anchorId="4178D0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2pt;height:11in;z-index:-251658238;mso-wrap-edited:f;mso-position-horizontal:center;mso-position-horizontal-relative:margin;mso-position-vertical:center;mso-position-vertical-relative:margin" wrapcoords="18502 0 18502 40 18900 306 18952 470 19191 634 19058 777 19191 900 19402 981 14294 1206 14294 1984 14902 2290 14532 2434 14320 2536 14320 2659 20805 2945 20673 3047 20673 3109 20752 3272 20355 3334 20355 3354 20567 3600 20752 3927 20752 4090 20964 4234 21229 4254 21123 4581 10826 4888 10800 14727 -26 14809 -26 14911 10800 15054 2276 15177 -26 15238 -26 21559 4049 21559 4049 21477 3917 21395 3573 21272 3467 20945 3255 20618 6194 20597 10032 20434 10085 19984 10773 19922 10773 19718 2938 19636 2938 19534 2752 19411 2461 19309 2488 19145 2197 19022 1773 18981 2223 18900 2223 18756 1800 18654 2197 18613 2197 18450 1747 18000 1323 17775 1032 17672 1217 17652 1217 17509 1111 17345 1614 17243 1641 17181 1402 17018 1350 16875 1138 16690 1111 16199 1058 16159 502 16036 661 15565 661 15484 582 15381 10773 15034 10800 4909 20991 4888 21600 4868 21600 4581 21494 4561 21600 4438 21600 0 18502 0" o:spid="_x0000_s1027" type="#_x0000_t75">
          <v:imagedata o:title="letterhead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6E57"/>
    <w:multiLevelType w:val="multilevel"/>
    <w:tmpl w:val="AA0AE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6D788F"/>
    <w:multiLevelType w:val="multilevel"/>
    <w:tmpl w:val="B7B88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B72203"/>
    <w:multiLevelType w:val="multilevel"/>
    <w:tmpl w:val="11E6F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6D4A5A"/>
    <w:multiLevelType w:val="hybridMultilevel"/>
    <w:tmpl w:val="8C1CA77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16B0EFC"/>
    <w:multiLevelType w:val="hybridMultilevel"/>
    <w:tmpl w:val="591853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51112"/>
    <w:multiLevelType w:val="multilevel"/>
    <w:tmpl w:val="0F267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F118DB"/>
    <w:multiLevelType w:val="multilevel"/>
    <w:tmpl w:val="9FB6B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9730F30"/>
    <w:multiLevelType w:val="multilevel"/>
    <w:tmpl w:val="A8F8C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4230E58"/>
    <w:multiLevelType w:val="multilevel"/>
    <w:tmpl w:val="0EB23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6B93CB9"/>
    <w:multiLevelType w:val="multilevel"/>
    <w:tmpl w:val="84286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765E5E"/>
    <w:multiLevelType w:val="multilevel"/>
    <w:tmpl w:val="EF204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8CE7990"/>
    <w:multiLevelType w:val="multilevel"/>
    <w:tmpl w:val="D5800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902317B"/>
    <w:multiLevelType w:val="multilevel"/>
    <w:tmpl w:val="CC16F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7D2B00"/>
    <w:multiLevelType w:val="multilevel"/>
    <w:tmpl w:val="D180B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04316C8"/>
    <w:multiLevelType w:val="multilevel"/>
    <w:tmpl w:val="5FFE1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159331D"/>
    <w:multiLevelType w:val="multilevel"/>
    <w:tmpl w:val="26D62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A10C23"/>
    <w:multiLevelType w:val="hybridMultilevel"/>
    <w:tmpl w:val="AC721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F8D1079"/>
    <w:multiLevelType w:val="multilevel"/>
    <w:tmpl w:val="3F565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82900601">
    <w:abstractNumId w:val="13"/>
  </w:num>
  <w:num w:numId="2" w16cid:durableId="1719932756">
    <w:abstractNumId w:val="11"/>
  </w:num>
  <w:num w:numId="3" w16cid:durableId="1286235665">
    <w:abstractNumId w:val="0"/>
  </w:num>
  <w:num w:numId="4" w16cid:durableId="922494381">
    <w:abstractNumId w:val="17"/>
  </w:num>
  <w:num w:numId="5" w16cid:durableId="1778523199">
    <w:abstractNumId w:val="5"/>
  </w:num>
  <w:num w:numId="6" w16cid:durableId="109513490">
    <w:abstractNumId w:val="8"/>
  </w:num>
  <w:num w:numId="7" w16cid:durableId="991641090">
    <w:abstractNumId w:val="10"/>
  </w:num>
  <w:num w:numId="8" w16cid:durableId="2093047341">
    <w:abstractNumId w:val="12"/>
  </w:num>
  <w:num w:numId="9" w16cid:durableId="2137482067">
    <w:abstractNumId w:val="1"/>
  </w:num>
  <w:num w:numId="10" w16cid:durableId="348727527">
    <w:abstractNumId w:val="2"/>
  </w:num>
  <w:num w:numId="11" w16cid:durableId="505680864">
    <w:abstractNumId w:val="9"/>
  </w:num>
  <w:num w:numId="12" w16cid:durableId="1799956690">
    <w:abstractNumId w:val="4"/>
  </w:num>
  <w:num w:numId="13" w16cid:durableId="1510674978">
    <w:abstractNumId w:val="6"/>
  </w:num>
  <w:num w:numId="14" w16cid:durableId="95105486">
    <w:abstractNumId w:val="7"/>
  </w:num>
  <w:num w:numId="15" w16cid:durableId="810901145">
    <w:abstractNumId w:val="14"/>
  </w:num>
  <w:num w:numId="16" w16cid:durableId="1748529622">
    <w:abstractNumId w:val="15"/>
  </w:num>
  <w:num w:numId="17" w16cid:durableId="1794597570">
    <w:abstractNumId w:val="16"/>
  </w:num>
  <w:num w:numId="18" w16cid:durableId="31865187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46"/>
    <w:rsid w:val="00000000"/>
    <w:rsid w:val="0000122C"/>
    <w:rsid w:val="00001FF8"/>
    <w:rsid w:val="00004ACD"/>
    <w:rsid w:val="00024DD1"/>
    <w:rsid w:val="00037B79"/>
    <w:rsid w:val="00050547"/>
    <w:rsid w:val="00062C4B"/>
    <w:rsid w:val="000764EB"/>
    <w:rsid w:val="000962AF"/>
    <w:rsid w:val="000C05EB"/>
    <w:rsid w:val="000C1566"/>
    <w:rsid w:val="0011009B"/>
    <w:rsid w:val="00110AFE"/>
    <w:rsid w:val="001123CA"/>
    <w:rsid w:val="0019406C"/>
    <w:rsid w:val="001944B8"/>
    <w:rsid w:val="001949C0"/>
    <w:rsid w:val="001B1C31"/>
    <w:rsid w:val="001B6912"/>
    <w:rsid w:val="001D59FD"/>
    <w:rsid w:val="001E6FD5"/>
    <w:rsid w:val="001F2042"/>
    <w:rsid w:val="001F50D4"/>
    <w:rsid w:val="00217608"/>
    <w:rsid w:val="00217D14"/>
    <w:rsid w:val="00243D6F"/>
    <w:rsid w:val="00252AA0"/>
    <w:rsid w:val="00266410"/>
    <w:rsid w:val="0029521B"/>
    <w:rsid w:val="002C0C2C"/>
    <w:rsid w:val="002E7F1A"/>
    <w:rsid w:val="00307F61"/>
    <w:rsid w:val="00312276"/>
    <w:rsid w:val="003144A6"/>
    <w:rsid w:val="003659EA"/>
    <w:rsid w:val="0038019E"/>
    <w:rsid w:val="003927AE"/>
    <w:rsid w:val="00393AB9"/>
    <w:rsid w:val="00394F31"/>
    <w:rsid w:val="00397C4F"/>
    <w:rsid w:val="003A0766"/>
    <w:rsid w:val="003D646B"/>
    <w:rsid w:val="003E06DB"/>
    <w:rsid w:val="003F690C"/>
    <w:rsid w:val="0040184F"/>
    <w:rsid w:val="00402C18"/>
    <w:rsid w:val="004243B6"/>
    <w:rsid w:val="00435DE6"/>
    <w:rsid w:val="0048585F"/>
    <w:rsid w:val="004A1266"/>
    <w:rsid w:val="004A7454"/>
    <w:rsid w:val="004F5B29"/>
    <w:rsid w:val="00511179"/>
    <w:rsid w:val="00512D90"/>
    <w:rsid w:val="00547320"/>
    <w:rsid w:val="00553980"/>
    <w:rsid w:val="00553A6E"/>
    <w:rsid w:val="005616CD"/>
    <w:rsid w:val="005809EB"/>
    <w:rsid w:val="0058409F"/>
    <w:rsid w:val="00587862"/>
    <w:rsid w:val="005948C6"/>
    <w:rsid w:val="005B5DE2"/>
    <w:rsid w:val="005C15A2"/>
    <w:rsid w:val="005C249E"/>
    <w:rsid w:val="005D7276"/>
    <w:rsid w:val="005F4FF7"/>
    <w:rsid w:val="005F5255"/>
    <w:rsid w:val="00615A34"/>
    <w:rsid w:val="00621BE9"/>
    <w:rsid w:val="006451BE"/>
    <w:rsid w:val="00662681"/>
    <w:rsid w:val="006637CE"/>
    <w:rsid w:val="00682C37"/>
    <w:rsid w:val="00687A26"/>
    <w:rsid w:val="00692A3A"/>
    <w:rsid w:val="006A1801"/>
    <w:rsid w:val="006A5488"/>
    <w:rsid w:val="006B38FA"/>
    <w:rsid w:val="006B475C"/>
    <w:rsid w:val="006B67B5"/>
    <w:rsid w:val="006C1E27"/>
    <w:rsid w:val="006D1AB8"/>
    <w:rsid w:val="006E0ADC"/>
    <w:rsid w:val="006F0B07"/>
    <w:rsid w:val="006F3646"/>
    <w:rsid w:val="00714DBE"/>
    <w:rsid w:val="007464B0"/>
    <w:rsid w:val="00754A54"/>
    <w:rsid w:val="007646B1"/>
    <w:rsid w:val="007718A1"/>
    <w:rsid w:val="00774AE2"/>
    <w:rsid w:val="007A1F4F"/>
    <w:rsid w:val="007A5C26"/>
    <w:rsid w:val="007E53EC"/>
    <w:rsid w:val="007F34B1"/>
    <w:rsid w:val="007F72E7"/>
    <w:rsid w:val="00843ADB"/>
    <w:rsid w:val="00852DEF"/>
    <w:rsid w:val="00855321"/>
    <w:rsid w:val="008C2EEB"/>
    <w:rsid w:val="008D669A"/>
    <w:rsid w:val="00901A4E"/>
    <w:rsid w:val="00901EA5"/>
    <w:rsid w:val="0090385A"/>
    <w:rsid w:val="00915EAE"/>
    <w:rsid w:val="00940BFA"/>
    <w:rsid w:val="00960E79"/>
    <w:rsid w:val="00961487"/>
    <w:rsid w:val="009640FD"/>
    <w:rsid w:val="00964E40"/>
    <w:rsid w:val="00966CA9"/>
    <w:rsid w:val="00991E08"/>
    <w:rsid w:val="0099222E"/>
    <w:rsid w:val="009952D2"/>
    <w:rsid w:val="009E4C8F"/>
    <w:rsid w:val="009F3040"/>
    <w:rsid w:val="009F46CD"/>
    <w:rsid w:val="00A04FCC"/>
    <w:rsid w:val="00A11BF6"/>
    <w:rsid w:val="00A171A2"/>
    <w:rsid w:val="00A21F5F"/>
    <w:rsid w:val="00A24B62"/>
    <w:rsid w:val="00A40815"/>
    <w:rsid w:val="00A4153E"/>
    <w:rsid w:val="00A42425"/>
    <w:rsid w:val="00A607DD"/>
    <w:rsid w:val="00A61C99"/>
    <w:rsid w:val="00A76209"/>
    <w:rsid w:val="00A81542"/>
    <w:rsid w:val="00AB332A"/>
    <w:rsid w:val="00AC6468"/>
    <w:rsid w:val="00AE5725"/>
    <w:rsid w:val="00AF40CE"/>
    <w:rsid w:val="00B06173"/>
    <w:rsid w:val="00B63555"/>
    <w:rsid w:val="00B94503"/>
    <w:rsid w:val="00BA1652"/>
    <w:rsid w:val="00BA180A"/>
    <w:rsid w:val="00BC2A3C"/>
    <w:rsid w:val="00BE7A53"/>
    <w:rsid w:val="00BF53E9"/>
    <w:rsid w:val="00C05317"/>
    <w:rsid w:val="00C10FF5"/>
    <w:rsid w:val="00C50A1A"/>
    <w:rsid w:val="00C6055A"/>
    <w:rsid w:val="00C77C9B"/>
    <w:rsid w:val="00C82B06"/>
    <w:rsid w:val="00CA2538"/>
    <w:rsid w:val="00CB091B"/>
    <w:rsid w:val="00CC3587"/>
    <w:rsid w:val="00CE362B"/>
    <w:rsid w:val="00CF00A2"/>
    <w:rsid w:val="00CF7C12"/>
    <w:rsid w:val="00D26540"/>
    <w:rsid w:val="00DB6862"/>
    <w:rsid w:val="00DD0055"/>
    <w:rsid w:val="00DE218D"/>
    <w:rsid w:val="00E05C35"/>
    <w:rsid w:val="00E43428"/>
    <w:rsid w:val="00E73D83"/>
    <w:rsid w:val="00EB3AF9"/>
    <w:rsid w:val="00EB48E3"/>
    <w:rsid w:val="00EC747C"/>
    <w:rsid w:val="00EF5B46"/>
    <w:rsid w:val="00F13C86"/>
    <w:rsid w:val="00F15A84"/>
    <w:rsid w:val="00F334B6"/>
    <w:rsid w:val="00F41364"/>
    <w:rsid w:val="00F71B97"/>
    <w:rsid w:val="00F747BB"/>
    <w:rsid w:val="00F82A37"/>
    <w:rsid w:val="00F97006"/>
    <w:rsid w:val="00FA321C"/>
    <w:rsid w:val="00FA5346"/>
    <w:rsid w:val="00FB3E88"/>
    <w:rsid w:val="00FC2698"/>
    <w:rsid w:val="00FC5580"/>
    <w:rsid w:val="00FF3ADF"/>
    <w:rsid w:val="0CBAE69C"/>
    <w:rsid w:val="10A20AB1"/>
    <w:rsid w:val="25A82FE1"/>
    <w:rsid w:val="5317ED59"/>
    <w:rsid w:val="7445450A"/>
    <w:rsid w:val="7E57930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47A07C"/>
  <w15:docId w15:val="{811F85CB-9876-427F-879E-ECF9C13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862"/>
    <w:pPr>
      <w:spacing w:after="160" w:line="259" w:lineRule="auto"/>
    </w:pPr>
    <w:rPr>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226E96"/>
    <w:rPr>
      <w:rFonts w:ascii="Lucida Grande" w:hAnsi="Lucida Grande"/>
      <w:sz w:val="18"/>
      <w:szCs w:val="18"/>
    </w:rPr>
  </w:style>
  <w:style w:type="paragraph" w:styleId="Header">
    <w:name w:val="header"/>
    <w:basedOn w:val="Normal"/>
    <w:link w:val="HeaderChar"/>
    <w:uiPriority w:val="99"/>
    <w:semiHidden/>
    <w:unhideWhenUsed/>
    <w:rsid w:val="0058409F"/>
    <w:pPr>
      <w:tabs>
        <w:tab w:val="center" w:pos="4320"/>
        <w:tab w:val="right" w:pos="8640"/>
      </w:tabs>
    </w:pPr>
  </w:style>
  <w:style w:type="character" w:styleId="HeaderChar" w:customStyle="1">
    <w:name w:val="Header Char"/>
    <w:basedOn w:val="DefaultParagraphFont"/>
    <w:link w:val="Header"/>
    <w:uiPriority w:val="99"/>
    <w:semiHidden/>
    <w:rsid w:val="0058409F"/>
    <w:rPr>
      <w:sz w:val="24"/>
    </w:rPr>
  </w:style>
  <w:style w:type="paragraph" w:styleId="Footer">
    <w:name w:val="footer"/>
    <w:basedOn w:val="Normal"/>
    <w:link w:val="FooterChar"/>
    <w:uiPriority w:val="99"/>
    <w:unhideWhenUsed/>
    <w:rsid w:val="0058409F"/>
    <w:pPr>
      <w:tabs>
        <w:tab w:val="center" w:pos="4320"/>
        <w:tab w:val="right" w:pos="8640"/>
      </w:tabs>
    </w:pPr>
  </w:style>
  <w:style w:type="character" w:styleId="FooterChar" w:customStyle="1">
    <w:name w:val="Footer Char"/>
    <w:basedOn w:val="DefaultParagraphFont"/>
    <w:link w:val="Footer"/>
    <w:uiPriority w:val="99"/>
    <w:rsid w:val="0058409F"/>
    <w:rPr>
      <w:sz w:val="24"/>
    </w:rPr>
  </w:style>
  <w:style w:type="character" w:styleId="Hyperlink">
    <w:name w:val="Hyperlink"/>
    <w:basedOn w:val="DefaultParagraphFont"/>
    <w:uiPriority w:val="99"/>
    <w:unhideWhenUsed/>
    <w:rsid w:val="00252AA0"/>
    <w:rPr>
      <w:color w:val="0000FF" w:themeColor="hyperlink"/>
      <w:u w:val="single"/>
    </w:rPr>
  </w:style>
  <w:style w:type="character" w:styleId="CommentReference">
    <w:name w:val="annotation reference"/>
    <w:basedOn w:val="DefaultParagraphFont"/>
    <w:uiPriority w:val="99"/>
    <w:semiHidden/>
    <w:unhideWhenUsed/>
    <w:rsid w:val="00252AA0"/>
    <w:rPr>
      <w:sz w:val="16"/>
      <w:szCs w:val="16"/>
    </w:rPr>
  </w:style>
  <w:style w:type="paragraph" w:styleId="CommentText">
    <w:name w:val="annotation text"/>
    <w:basedOn w:val="Normal"/>
    <w:link w:val="CommentTextChar"/>
    <w:uiPriority w:val="99"/>
    <w:semiHidden/>
    <w:unhideWhenUsed/>
    <w:rsid w:val="00252AA0"/>
    <w:pPr>
      <w:spacing w:after="200"/>
    </w:pPr>
    <w:rPr>
      <w:rFonts w:eastAsiaTheme="minorEastAsia"/>
      <w:sz w:val="20"/>
    </w:rPr>
  </w:style>
  <w:style w:type="character" w:styleId="CommentTextChar" w:customStyle="1">
    <w:name w:val="Comment Text Char"/>
    <w:basedOn w:val="DefaultParagraphFont"/>
    <w:link w:val="CommentText"/>
    <w:uiPriority w:val="99"/>
    <w:semiHidden/>
    <w:rsid w:val="00252AA0"/>
    <w:rPr>
      <w:rFonts w:eastAsiaTheme="minorEastAsia"/>
    </w:rPr>
  </w:style>
  <w:style w:type="paragraph" w:styleId="NoSpacing">
    <w:name w:val="No Spacing"/>
    <w:uiPriority w:val="1"/>
    <w:qFormat/>
    <w:rsid w:val="00252AA0"/>
    <w:rPr>
      <w:rFonts w:eastAsiaTheme="minorEastAsia"/>
      <w:sz w:val="22"/>
      <w:szCs w:val="22"/>
    </w:rPr>
  </w:style>
  <w:style w:type="paragraph" w:styleId="text" w:customStyle="1">
    <w:name w:val="text"/>
    <w:basedOn w:val="Normal"/>
    <w:uiPriority w:val="99"/>
    <w:rsid w:val="00587862"/>
    <w:pPr>
      <w:suppressAutoHyphens/>
      <w:autoSpaceDE w:val="0"/>
      <w:autoSpaceDN w:val="0"/>
      <w:adjustRightInd w:val="0"/>
      <w:spacing w:after="360" w:line="260" w:lineRule="atLeast"/>
      <w:ind w:left="720"/>
      <w:textAlignment w:val="center"/>
    </w:pPr>
    <w:rPr>
      <w:rFonts w:ascii="Adobe Garamond" w:hAnsi="Adobe Garamond" w:cs="Adobe Garamond"/>
      <w:color w:val="000000"/>
    </w:rPr>
  </w:style>
  <w:style w:type="character" w:styleId="PlaceholderText">
    <w:name w:val="Placeholder Text"/>
    <w:basedOn w:val="DefaultParagraphFont"/>
    <w:uiPriority w:val="99"/>
    <w:semiHidden/>
    <w:rsid w:val="00587862"/>
    <w:rPr>
      <w:color w:val="808080"/>
    </w:rPr>
  </w:style>
  <w:style w:type="paragraph" w:styleId="Text0" w:customStyle="1">
    <w:name w:val="Text"/>
    <w:basedOn w:val="Normal"/>
    <w:uiPriority w:val="99"/>
    <w:rsid w:val="00587862"/>
    <w:pPr>
      <w:tabs>
        <w:tab w:val="left" w:pos="200"/>
        <w:tab w:val="left" w:pos="360"/>
      </w:tabs>
      <w:autoSpaceDE w:val="0"/>
      <w:autoSpaceDN w:val="0"/>
      <w:adjustRightInd w:val="0"/>
      <w:spacing w:after="240" w:line="300" w:lineRule="atLeast"/>
      <w:textAlignment w:val="center"/>
    </w:pPr>
    <w:rPr>
      <w:rFonts w:ascii="Avenir LT Std 45 Book" w:hAnsi="Avenir LT Std 45 Book" w:cs="Avenir LT Std 45 Book"/>
      <w:color w:val="000000"/>
    </w:rPr>
  </w:style>
  <w:style w:type="paragraph" w:styleId="Bulletedtextoneindent" w:customStyle="1">
    <w:name w:val="Bulleted text one indent"/>
    <w:basedOn w:val="Normal"/>
    <w:uiPriority w:val="99"/>
    <w:rsid w:val="00587862"/>
    <w:pPr>
      <w:tabs>
        <w:tab w:val="left" w:pos="200"/>
        <w:tab w:val="left" w:pos="360"/>
      </w:tabs>
      <w:autoSpaceDE w:val="0"/>
      <w:autoSpaceDN w:val="0"/>
      <w:adjustRightInd w:val="0"/>
      <w:spacing w:after="60" w:line="300" w:lineRule="atLeast"/>
      <w:ind w:left="360" w:hanging="180"/>
      <w:textAlignment w:val="center"/>
    </w:pPr>
    <w:rPr>
      <w:rFonts w:ascii="Avenir LT Std 45 Book" w:hAnsi="Avenir LT Std 45 Book" w:cs="Avenir LT Std 45 Book"/>
      <w:color w:val="000000"/>
    </w:rPr>
  </w:style>
  <w:style w:type="paragraph" w:styleId="ListParagraph">
    <w:name w:val="List Paragraph"/>
    <w:basedOn w:val="Normal"/>
    <w:uiPriority w:val="34"/>
    <w:qFormat/>
    <w:rsid w:val="00587862"/>
    <w:pPr>
      <w:widowControl w:val="0"/>
      <w:autoSpaceDE w:val="0"/>
      <w:autoSpaceDN w:val="0"/>
      <w:spacing w:before="78" w:after="0" w:line="240" w:lineRule="auto"/>
      <w:ind w:left="860" w:right="280" w:hanging="360"/>
    </w:pPr>
    <w:rPr>
      <w:rFonts w:ascii="Arial" w:hAnsi="Arial" w:eastAsia="Arial" w:cs="Arial"/>
      <w:lang w:bidi="en-US"/>
    </w:rPr>
  </w:style>
  <w:style w:type="paragraph" w:styleId="Interactbody" w:customStyle="1">
    <w:name w:val="Interact body"/>
    <w:basedOn w:val="Normal"/>
    <w:link w:val="InteractbodyChar"/>
    <w:qFormat/>
    <w:rsid w:val="00587862"/>
    <w:pPr>
      <w:spacing w:after="288" w:afterLines="120"/>
    </w:pPr>
    <w:rPr>
      <w:rFonts w:ascii="Arial" w:hAnsi="Arial" w:cs="Arial"/>
    </w:rPr>
  </w:style>
  <w:style w:type="character" w:styleId="InteractbodyChar" w:customStyle="1">
    <w:name w:val="Interact body Char"/>
    <w:basedOn w:val="DefaultParagraphFont"/>
    <w:link w:val="Interactbody"/>
    <w:rsid w:val="00587862"/>
    <w:rPr>
      <w:rFonts w:ascii="Arial" w:hAnsi="Arial" w:cs="Arial"/>
      <w:sz w:val="22"/>
      <w:szCs w:val="22"/>
    </w:rPr>
  </w:style>
  <w:style w:type="character" w:styleId="UnresolvedMention">
    <w:name w:val="Unresolved Mention"/>
    <w:basedOn w:val="DefaultParagraphFont"/>
    <w:uiPriority w:val="99"/>
    <w:semiHidden/>
    <w:unhideWhenUsed/>
    <w:rsid w:val="00C05317"/>
    <w:rPr>
      <w:color w:val="605E5C"/>
      <w:shd w:val="clear" w:color="auto" w:fill="E1DFDD"/>
    </w:rPr>
  </w:style>
  <w:style w:type="character" w:styleId="FollowedHyperlink">
    <w:name w:val="FollowedHyperlink"/>
    <w:basedOn w:val="DefaultParagraphFont"/>
    <w:uiPriority w:val="99"/>
    <w:semiHidden/>
    <w:unhideWhenUsed/>
    <w:rsid w:val="00C77C9B"/>
    <w:rPr>
      <w:color w:val="800080" w:themeColor="followedHyperlink"/>
      <w:u w:val="single"/>
    </w:rPr>
  </w:style>
  <w:style w:type="character" w:styleId="normaltextrun" w:customStyle="1">
    <w:name w:val="normaltextrun"/>
    <w:basedOn w:val="DefaultParagraphFont"/>
    <w:rsid w:val="005616CD"/>
  </w:style>
  <w:style w:type="character" w:styleId="eop" w:customStyle="1">
    <w:name w:val="eop"/>
    <w:basedOn w:val="DefaultParagraphFont"/>
    <w:rsid w:val="005616CD"/>
  </w:style>
  <w:style w:type="paragraph" w:styleId="paragraph" w:customStyle="1">
    <w:name w:val="paragraph"/>
    <w:basedOn w:val="Normal"/>
    <w:rsid w:val="00961487"/>
    <w:pPr>
      <w:spacing w:before="100" w:beforeAutospacing="1" w:after="100" w:afterAutospacing="1" w:line="240" w:lineRule="auto"/>
    </w:pPr>
    <w:rPr>
      <w:rFonts w:ascii="Times New Roman" w:hAnsi="Times New Roman" w:eastAsia="Times New Roman" w:cs="Times New Roman"/>
      <w:sz w:val="24"/>
      <w:szCs w:val="24"/>
    </w:rPr>
  </w:style>
  <w:style w:type="character" w:styleId="wacimagecontainer" w:customStyle="1">
    <w:name w:val="wacimagecontainer"/>
    <w:basedOn w:val="DefaultParagraphFont"/>
    <w:rsid w:val="00B9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642">
      <w:bodyDiv w:val="1"/>
      <w:marLeft w:val="0"/>
      <w:marRight w:val="0"/>
      <w:marTop w:val="0"/>
      <w:marBottom w:val="0"/>
      <w:divBdr>
        <w:top w:val="none" w:sz="0" w:space="0" w:color="auto"/>
        <w:left w:val="none" w:sz="0" w:space="0" w:color="auto"/>
        <w:bottom w:val="none" w:sz="0" w:space="0" w:color="auto"/>
        <w:right w:val="none" w:sz="0" w:space="0" w:color="auto"/>
      </w:divBdr>
      <w:divsChild>
        <w:div w:id="616181334">
          <w:marLeft w:val="0"/>
          <w:marRight w:val="0"/>
          <w:marTop w:val="0"/>
          <w:marBottom w:val="0"/>
          <w:divBdr>
            <w:top w:val="none" w:sz="0" w:space="0" w:color="auto"/>
            <w:left w:val="none" w:sz="0" w:space="0" w:color="auto"/>
            <w:bottom w:val="none" w:sz="0" w:space="0" w:color="auto"/>
            <w:right w:val="none" w:sz="0" w:space="0" w:color="auto"/>
          </w:divBdr>
        </w:div>
        <w:div w:id="1257323886">
          <w:marLeft w:val="0"/>
          <w:marRight w:val="0"/>
          <w:marTop w:val="0"/>
          <w:marBottom w:val="0"/>
          <w:divBdr>
            <w:top w:val="none" w:sz="0" w:space="0" w:color="auto"/>
            <w:left w:val="none" w:sz="0" w:space="0" w:color="auto"/>
            <w:bottom w:val="none" w:sz="0" w:space="0" w:color="auto"/>
            <w:right w:val="none" w:sz="0" w:space="0" w:color="auto"/>
          </w:divBdr>
        </w:div>
        <w:div w:id="1505702395">
          <w:marLeft w:val="0"/>
          <w:marRight w:val="0"/>
          <w:marTop w:val="0"/>
          <w:marBottom w:val="0"/>
          <w:divBdr>
            <w:top w:val="none" w:sz="0" w:space="0" w:color="auto"/>
            <w:left w:val="none" w:sz="0" w:space="0" w:color="auto"/>
            <w:bottom w:val="none" w:sz="0" w:space="0" w:color="auto"/>
            <w:right w:val="none" w:sz="0" w:space="0" w:color="auto"/>
          </w:divBdr>
        </w:div>
        <w:div w:id="1667635942">
          <w:marLeft w:val="0"/>
          <w:marRight w:val="0"/>
          <w:marTop w:val="0"/>
          <w:marBottom w:val="0"/>
          <w:divBdr>
            <w:top w:val="none" w:sz="0" w:space="0" w:color="auto"/>
            <w:left w:val="none" w:sz="0" w:space="0" w:color="auto"/>
            <w:bottom w:val="none" w:sz="0" w:space="0" w:color="auto"/>
            <w:right w:val="none" w:sz="0" w:space="0" w:color="auto"/>
          </w:divBdr>
        </w:div>
        <w:div w:id="1757164360">
          <w:marLeft w:val="0"/>
          <w:marRight w:val="0"/>
          <w:marTop w:val="0"/>
          <w:marBottom w:val="0"/>
          <w:divBdr>
            <w:top w:val="none" w:sz="0" w:space="0" w:color="auto"/>
            <w:left w:val="none" w:sz="0" w:space="0" w:color="auto"/>
            <w:bottom w:val="none" w:sz="0" w:space="0" w:color="auto"/>
            <w:right w:val="none" w:sz="0" w:space="0" w:color="auto"/>
          </w:divBdr>
        </w:div>
        <w:div w:id="1950971218">
          <w:marLeft w:val="0"/>
          <w:marRight w:val="0"/>
          <w:marTop w:val="0"/>
          <w:marBottom w:val="0"/>
          <w:divBdr>
            <w:top w:val="none" w:sz="0" w:space="0" w:color="auto"/>
            <w:left w:val="none" w:sz="0" w:space="0" w:color="auto"/>
            <w:bottom w:val="none" w:sz="0" w:space="0" w:color="auto"/>
            <w:right w:val="none" w:sz="0" w:space="0" w:color="auto"/>
          </w:divBdr>
        </w:div>
      </w:divsChild>
    </w:div>
    <w:div w:id="143131981">
      <w:bodyDiv w:val="1"/>
      <w:marLeft w:val="0"/>
      <w:marRight w:val="0"/>
      <w:marTop w:val="0"/>
      <w:marBottom w:val="0"/>
      <w:divBdr>
        <w:top w:val="none" w:sz="0" w:space="0" w:color="auto"/>
        <w:left w:val="none" w:sz="0" w:space="0" w:color="auto"/>
        <w:bottom w:val="none" w:sz="0" w:space="0" w:color="auto"/>
        <w:right w:val="none" w:sz="0" w:space="0" w:color="auto"/>
      </w:divBdr>
    </w:div>
    <w:div w:id="171577629">
      <w:bodyDiv w:val="1"/>
      <w:marLeft w:val="0"/>
      <w:marRight w:val="0"/>
      <w:marTop w:val="0"/>
      <w:marBottom w:val="0"/>
      <w:divBdr>
        <w:top w:val="none" w:sz="0" w:space="0" w:color="auto"/>
        <w:left w:val="none" w:sz="0" w:space="0" w:color="auto"/>
        <w:bottom w:val="none" w:sz="0" w:space="0" w:color="auto"/>
        <w:right w:val="none" w:sz="0" w:space="0" w:color="auto"/>
      </w:divBdr>
      <w:divsChild>
        <w:div w:id="1541623023">
          <w:marLeft w:val="0"/>
          <w:marRight w:val="0"/>
          <w:marTop w:val="0"/>
          <w:marBottom w:val="0"/>
          <w:divBdr>
            <w:top w:val="none" w:sz="0" w:space="0" w:color="auto"/>
            <w:left w:val="none" w:sz="0" w:space="0" w:color="auto"/>
            <w:bottom w:val="none" w:sz="0" w:space="0" w:color="auto"/>
            <w:right w:val="none" w:sz="0" w:space="0" w:color="auto"/>
          </w:divBdr>
        </w:div>
        <w:div w:id="2092967882">
          <w:marLeft w:val="0"/>
          <w:marRight w:val="0"/>
          <w:marTop w:val="0"/>
          <w:marBottom w:val="0"/>
          <w:divBdr>
            <w:top w:val="none" w:sz="0" w:space="0" w:color="auto"/>
            <w:left w:val="none" w:sz="0" w:space="0" w:color="auto"/>
            <w:bottom w:val="none" w:sz="0" w:space="0" w:color="auto"/>
            <w:right w:val="none" w:sz="0" w:space="0" w:color="auto"/>
          </w:divBdr>
        </w:div>
      </w:divsChild>
    </w:div>
    <w:div w:id="237517219">
      <w:bodyDiv w:val="1"/>
      <w:marLeft w:val="0"/>
      <w:marRight w:val="0"/>
      <w:marTop w:val="0"/>
      <w:marBottom w:val="0"/>
      <w:divBdr>
        <w:top w:val="none" w:sz="0" w:space="0" w:color="auto"/>
        <w:left w:val="none" w:sz="0" w:space="0" w:color="auto"/>
        <w:bottom w:val="none" w:sz="0" w:space="0" w:color="auto"/>
        <w:right w:val="none" w:sz="0" w:space="0" w:color="auto"/>
      </w:divBdr>
      <w:divsChild>
        <w:div w:id="1481074452">
          <w:marLeft w:val="0"/>
          <w:marRight w:val="0"/>
          <w:marTop w:val="0"/>
          <w:marBottom w:val="0"/>
          <w:divBdr>
            <w:top w:val="none" w:sz="0" w:space="0" w:color="auto"/>
            <w:left w:val="none" w:sz="0" w:space="0" w:color="auto"/>
            <w:bottom w:val="none" w:sz="0" w:space="0" w:color="auto"/>
            <w:right w:val="none" w:sz="0" w:space="0" w:color="auto"/>
          </w:divBdr>
        </w:div>
        <w:div w:id="383334921">
          <w:marLeft w:val="0"/>
          <w:marRight w:val="0"/>
          <w:marTop w:val="0"/>
          <w:marBottom w:val="0"/>
          <w:divBdr>
            <w:top w:val="none" w:sz="0" w:space="0" w:color="auto"/>
            <w:left w:val="none" w:sz="0" w:space="0" w:color="auto"/>
            <w:bottom w:val="none" w:sz="0" w:space="0" w:color="auto"/>
            <w:right w:val="none" w:sz="0" w:space="0" w:color="auto"/>
          </w:divBdr>
        </w:div>
      </w:divsChild>
    </w:div>
    <w:div w:id="261186656">
      <w:bodyDiv w:val="1"/>
      <w:marLeft w:val="0"/>
      <w:marRight w:val="0"/>
      <w:marTop w:val="0"/>
      <w:marBottom w:val="0"/>
      <w:divBdr>
        <w:top w:val="none" w:sz="0" w:space="0" w:color="auto"/>
        <w:left w:val="none" w:sz="0" w:space="0" w:color="auto"/>
        <w:bottom w:val="none" w:sz="0" w:space="0" w:color="auto"/>
        <w:right w:val="none" w:sz="0" w:space="0" w:color="auto"/>
      </w:divBdr>
      <w:divsChild>
        <w:div w:id="1297638315">
          <w:marLeft w:val="0"/>
          <w:marRight w:val="0"/>
          <w:marTop w:val="0"/>
          <w:marBottom w:val="0"/>
          <w:divBdr>
            <w:top w:val="none" w:sz="0" w:space="0" w:color="auto"/>
            <w:left w:val="none" w:sz="0" w:space="0" w:color="auto"/>
            <w:bottom w:val="none" w:sz="0" w:space="0" w:color="auto"/>
            <w:right w:val="none" w:sz="0" w:space="0" w:color="auto"/>
          </w:divBdr>
        </w:div>
        <w:div w:id="1145664924">
          <w:marLeft w:val="0"/>
          <w:marRight w:val="0"/>
          <w:marTop w:val="0"/>
          <w:marBottom w:val="0"/>
          <w:divBdr>
            <w:top w:val="none" w:sz="0" w:space="0" w:color="auto"/>
            <w:left w:val="none" w:sz="0" w:space="0" w:color="auto"/>
            <w:bottom w:val="none" w:sz="0" w:space="0" w:color="auto"/>
            <w:right w:val="none" w:sz="0" w:space="0" w:color="auto"/>
          </w:divBdr>
        </w:div>
      </w:divsChild>
    </w:div>
    <w:div w:id="358549378">
      <w:bodyDiv w:val="1"/>
      <w:marLeft w:val="0"/>
      <w:marRight w:val="0"/>
      <w:marTop w:val="0"/>
      <w:marBottom w:val="0"/>
      <w:divBdr>
        <w:top w:val="none" w:sz="0" w:space="0" w:color="auto"/>
        <w:left w:val="none" w:sz="0" w:space="0" w:color="auto"/>
        <w:bottom w:val="none" w:sz="0" w:space="0" w:color="auto"/>
        <w:right w:val="none" w:sz="0" w:space="0" w:color="auto"/>
      </w:divBdr>
      <w:divsChild>
        <w:div w:id="648679626">
          <w:marLeft w:val="0"/>
          <w:marRight w:val="0"/>
          <w:marTop w:val="0"/>
          <w:marBottom w:val="0"/>
          <w:divBdr>
            <w:top w:val="none" w:sz="0" w:space="0" w:color="auto"/>
            <w:left w:val="none" w:sz="0" w:space="0" w:color="auto"/>
            <w:bottom w:val="none" w:sz="0" w:space="0" w:color="auto"/>
            <w:right w:val="none" w:sz="0" w:space="0" w:color="auto"/>
          </w:divBdr>
        </w:div>
        <w:div w:id="1521355352">
          <w:marLeft w:val="0"/>
          <w:marRight w:val="0"/>
          <w:marTop w:val="0"/>
          <w:marBottom w:val="0"/>
          <w:divBdr>
            <w:top w:val="none" w:sz="0" w:space="0" w:color="auto"/>
            <w:left w:val="none" w:sz="0" w:space="0" w:color="auto"/>
            <w:bottom w:val="none" w:sz="0" w:space="0" w:color="auto"/>
            <w:right w:val="none" w:sz="0" w:space="0" w:color="auto"/>
          </w:divBdr>
        </w:div>
        <w:div w:id="1637955077">
          <w:marLeft w:val="0"/>
          <w:marRight w:val="0"/>
          <w:marTop w:val="0"/>
          <w:marBottom w:val="0"/>
          <w:divBdr>
            <w:top w:val="none" w:sz="0" w:space="0" w:color="auto"/>
            <w:left w:val="none" w:sz="0" w:space="0" w:color="auto"/>
            <w:bottom w:val="none" w:sz="0" w:space="0" w:color="auto"/>
            <w:right w:val="none" w:sz="0" w:space="0" w:color="auto"/>
          </w:divBdr>
        </w:div>
        <w:div w:id="1891915134">
          <w:marLeft w:val="0"/>
          <w:marRight w:val="0"/>
          <w:marTop w:val="0"/>
          <w:marBottom w:val="0"/>
          <w:divBdr>
            <w:top w:val="none" w:sz="0" w:space="0" w:color="auto"/>
            <w:left w:val="none" w:sz="0" w:space="0" w:color="auto"/>
            <w:bottom w:val="none" w:sz="0" w:space="0" w:color="auto"/>
            <w:right w:val="none" w:sz="0" w:space="0" w:color="auto"/>
          </w:divBdr>
        </w:div>
      </w:divsChild>
    </w:div>
    <w:div w:id="364527750">
      <w:bodyDiv w:val="1"/>
      <w:marLeft w:val="0"/>
      <w:marRight w:val="0"/>
      <w:marTop w:val="0"/>
      <w:marBottom w:val="0"/>
      <w:divBdr>
        <w:top w:val="none" w:sz="0" w:space="0" w:color="auto"/>
        <w:left w:val="none" w:sz="0" w:space="0" w:color="auto"/>
        <w:bottom w:val="none" w:sz="0" w:space="0" w:color="auto"/>
        <w:right w:val="none" w:sz="0" w:space="0" w:color="auto"/>
      </w:divBdr>
      <w:divsChild>
        <w:div w:id="1855923790">
          <w:marLeft w:val="0"/>
          <w:marRight w:val="0"/>
          <w:marTop w:val="0"/>
          <w:marBottom w:val="0"/>
          <w:divBdr>
            <w:top w:val="none" w:sz="0" w:space="0" w:color="auto"/>
            <w:left w:val="none" w:sz="0" w:space="0" w:color="auto"/>
            <w:bottom w:val="none" w:sz="0" w:space="0" w:color="auto"/>
            <w:right w:val="none" w:sz="0" w:space="0" w:color="auto"/>
          </w:divBdr>
        </w:div>
        <w:div w:id="580025824">
          <w:marLeft w:val="0"/>
          <w:marRight w:val="0"/>
          <w:marTop w:val="0"/>
          <w:marBottom w:val="0"/>
          <w:divBdr>
            <w:top w:val="none" w:sz="0" w:space="0" w:color="auto"/>
            <w:left w:val="none" w:sz="0" w:space="0" w:color="auto"/>
            <w:bottom w:val="none" w:sz="0" w:space="0" w:color="auto"/>
            <w:right w:val="none" w:sz="0" w:space="0" w:color="auto"/>
          </w:divBdr>
        </w:div>
      </w:divsChild>
    </w:div>
    <w:div w:id="501048331">
      <w:bodyDiv w:val="1"/>
      <w:marLeft w:val="0"/>
      <w:marRight w:val="0"/>
      <w:marTop w:val="0"/>
      <w:marBottom w:val="0"/>
      <w:divBdr>
        <w:top w:val="none" w:sz="0" w:space="0" w:color="auto"/>
        <w:left w:val="none" w:sz="0" w:space="0" w:color="auto"/>
        <w:bottom w:val="none" w:sz="0" w:space="0" w:color="auto"/>
        <w:right w:val="none" w:sz="0" w:space="0" w:color="auto"/>
      </w:divBdr>
      <w:divsChild>
        <w:div w:id="1550416456">
          <w:marLeft w:val="0"/>
          <w:marRight w:val="0"/>
          <w:marTop w:val="0"/>
          <w:marBottom w:val="0"/>
          <w:divBdr>
            <w:top w:val="none" w:sz="0" w:space="0" w:color="auto"/>
            <w:left w:val="none" w:sz="0" w:space="0" w:color="auto"/>
            <w:bottom w:val="none" w:sz="0" w:space="0" w:color="auto"/>
            <w:right w:val="none" w:sz="0" w:space="0" w:color="auto"/>
          </w:divBdr>
        </w:div>
        <w:div w:id="1169833818">
          <w:marLeft w:val="0"/>
          <w:marRight w:val="0"/>
          <w:marTop w:val="0"/>
          <w:marBottom w:val="0"/>
          <w:divBdr>
            <w:top w:val="none" w:sz="0" w:space="0" w:color="auto"/>
            <w:left w:val="none" w:sz="0" w:space="0" w:color="auto"/>
            <w:bottom w:val="none" w:sz="0" w:space="0" w:color="auto"/>
            <w:right w:val="none" w:sz="0" w:space="0" w:color="auto"/>
          </w:divBdr>
        </w:div>
        <w:div w:id="79914705">
          <w:marLeft w:val="0"/>
          <w:marRight w:val="0"/>
          <w:marTop w:val="0"/>
          <w:marBottom w:val="0"/>
          <w:divBdr>
            <w:top w:val="none" w:sz="0" w:space="0" w:color="auto"/>
            <w:left w:val="none" w:sz="0" w:space="0" w:color="auto"/>
            <w:bottom w:val="none" w:sz="0" w:space="0" w:color="auto"/>
            <w:right w:val="none" w:sz="0" w:space="0" w:color="auto"/>
          </w:divBdr>
        </w:div>
        <w:div w:id="1882591793">
          <w:marLeft w:val="0"/>
          <w:marRight w:val="0"/>
          <w:marTop w:val="0"/>
          <w:marBottom w:val="0"/>
          <w:divBdr>
            <w:top w:val="none" w:sz="0" w:space="0" w:color="auto"/>
            <w:left w:val="none" w:sz="0" w:space="0" w:color="auto"/>
            <w:bottom w:val="none" w:sz="0" w:space="0" w:color="auto"/>
            <w:right w:val="none" w:sz="0" w:space="0" w:color="auto"/>
          </w:divBdr>
        </w:div>
        <w:div w:id="645357489">
          <w:marLeft w:val="0"/>
          <w:marRight w:val="0"/>
          <w:marTop w:val="0"/>
          <w:marBottom w:val="0"/>
          <w:divBdr>
            <w:top w:val="none" w:sz="0" w:space="0" w:color="auto"/>
            <w:left w:val="none" w:sz="0" w:space="0" w:color="auto"/>
            <w:bottom w:val="none" w:sz="0" w:space="0" w:color="auto"/>
            <w:right w:val="none" w:sz="0" w:space="0" w:color="auto"/>
          </w:divBdr>
        </w:div>
        <w:div w:id="1239706203">
          <w:marLeft w:val="0"/>
          <w:marRight w:val="0"/>
          <w:marTop w:val="0"/>
          <w:marBottom w:val="0"/>
          <w:divBdr>
            <w:top w:val="none" w:sz="0" w:space="0" w:color="auto"/>
            <w:left w:val="none" w:sz="0" w:space="0" w:color="auto"/>
            <w:bottom w:val="none" w:sz="0" w:space="0" w:color="auto"/>
            <w:right w:val="none" w:sz="0" w:space="0" w:color="auto"/>
          </w:divBdr>
        </w:div>
        <w:div w:id="1529681557">
          <w:marLeft w:val="0"/>
          <w:marRight w:val="0"/>
          <w:marTop w:val="0"/>
          <w:marBottom w:val="0"/>
          <w:divBdr>
            <w:top w:val="none" w:sz="0" w:space="0" w:color="auto"/>
            <w:left w:val="none" w:sz="0" w:space="0" w:color="auto"/>
            <w:bottom w:val="none" w:sz="0" w:space="0" w:color="auto"/>
            <w:right w:val="none" w:sz="0" w:space="0" w:color="auto"/>
          </w:divBdr>
        </w:div>
        <w:div w:id="39983365">
          <w:marLeft w:val="0"/>
          <w:marRight w:val="0"/>
          <w:marTop w:val="0"/>
          <w:marBottom w:val="0"/>
          <w:divBdr>
            <w:top w:val="none" w:sz="0" w:space="0" w:color="auto"/>
            <w:left w:val="none" w:sz="0" w:space="0" w:color="auto"/>
            <w:bottom w:val="none" w:sz="0" w:space="0" w:color="auto"/>
            <w:right w:val="none" w:sz="0" w:space="0" w:color="auto"/>
          </w:divBdr>
        </w:div>
        <w:div w:id="692607773">
          <w:marLeft w:val="0"/>
          <w:marRight w:val="0"/>
          <w:marTop w:val="0"/>
          <w:marBottom w:val="0"/>
          <w:divBdr>
            <w:top w:val="none" w:sz="0" w:space="0" w:color="auto"/>
            <w:left w:val="none" w:sz="0" w:space="0" w:color="auto"/>
            <w:bottom w:val="none" w:sz="0" w:space="0" w:color="auto"/>
            <w:right w:val="none" w:sz="0" w:space="0" w:color="auto"/>
          </w:divBdr>
        </w:div>
        <w:div w:id="792671135">
          <w:marLeft w:val="0"/>
          <w:marRight w:val="0"/>
          <w:marTop w:val="0"/>
          <w:marBottom w:val="0"/>
          <w:divBdr>
            <w:top w:val="none" w:sz="0" w:space="0" w:color="auto"/>
            <w:left w:val="none" w:sz="0" w:space="0" w:color="auto"/>
            <w:bottom w:val="none" w:sz="0" w:space="0" w:color="auto"/>
            <w:right w:val="none" w:sz="0" w:space="0" w:color="auto"/>
          </w:divBdr>
        </w:div>
        <w:div w:id="1963808452">
          <w:marLeft w:val="0"/>
          <w:marRight w:val="0"/>
          <w:marTop w:val="0"/>
          <w:marBottom w:val="0"/>
          <w:divBdr>
            <w:top w:val="none" w:sz="0" w:space="0" w:color="auto"/>
            <w:left w:val="none" w:sz="0" w:space="0" w:color="auto"/>
            <w:bottom w:val="none" w:sz="0" w:space="0" w:color="auto"/>
            <w:right w:val="none" w:sz="0" w:space="0" w:color="auto"/>
          </w:divBdr>
        </w:div>
        <w:div w:id="1228803161">
          <w:marLeft w:val="0"/>
          <w:marRight w:val="0"/>
          <w:marTop w:val="0"/>
          <w:marBottom w:val="0"/>
          <w:divBdr>
            <w:top w:val="none" w:sz="0" w:space="0" w:color="auto"/>
            <w:left w:val="none" w:sz="0" w:space="0" w:color="auto"/>
            <w:bottom w:val="none" w:sz="0" w:space="0" w:color="auto"/>
            <w:right w:val="none" w:sz="0" w:space="0" w:color="auto"/>
          </w:divBdr>
        </w:div>
        <w:div w:id="1130780459">
          <w:marLeft w:val="0"/>
          <w:marRight w:val="0"/>
          <w:marTop w:val="0"/>
          <w:marBottom w:val="0"/>
          <w:divBdr>
            <w:top w:val="none" w:sz="0" w:space="0" w:color="auto"/>
            <w:left w:val="none" w:sz="0" w:space="0" w:color="auto"/>
            <w:bottom w:val="none" w:sz="0" w:space="0" w:color="auto"/>
            <w:right w:val="none" w:sz="0" w:space="0" w:color="auto"/>
          </w:divBdr>
        </w:div>
      </w:divsChild>
    </w:div>
    <w:div w:id="583153459">
      <w:bodyDiv w:val="1"/>
      <w:marLeft w:val="0"/>
      <w:marRight w:val="0"/>
      <w:marTop w:val="0"/>
      <w:marBottom w:val="0"/>
      <w:divBdr>
        <w:top w:val="none" w:sz="0" w:space="0" w:color="auto"/>
        <w:left w:val="none" w:sz="0" w:space="0" w:color="auto"/>
        <w:bottom w:val="none" w:sz="0" w:space="0" w:color="auto"/>
        <w:right w:val="none" w:sz="0" w:space="0" w:color="auto"/>
      </w:divBdr>
      <w:divsChild>
        <w:div w:id="810749730">
          <w:marLeft w:val="0"/>
          <w:marRight w:val="0"/>
          <w:marTop w:val="0"/>
          <w:marBottom w:val="0"/>
          <w:divBdr>
            <w:top w:val="none" w:sz="0" w:space="0" w:color="auto"/>
            <w:left w:val="none" w:sz="0" w:space="0" w:color="auto"/>
            <w:bottom w:val="none" w:sz="0" w:space="0" w:color="auto"/>
            <w:right w:val="none" w:sz="0" w:space="0" w:color="auto"/>
          </w:divBdr>
        </w:div>
        <w:div w:id="411514797">
          <w:marLeft w:val="0"/>
          <w:marRight w:val="0"/>
          <w:marTop w:val="0"/>
          <w:marBottom w:val="0"/>
          <w:divBdr>
            <w:top w:val="none" w:sz="0" w:space="0" w:color="auto"/>
            <w:left w:val="none" w:sz="0" w:space="0" w:color="auto"/>
            <w:bottom w:val="none" w:sz="0" w:space="0" w:color="auto"/>
            <w:right w:val="none" w:sz="0" w:space="0" w:color="auto"/>
          </w:divBdr>
        </w:div>
        <w:div w:id="1859805061">
          <w:marLeft w:val="0"/>
          <w:marRight w:val="0"/>
          <w:marTop w:val="0"/>
          <w:marBottom w:val="0"/>
          <w:divBdr>
            <w:top w:val="none" w:sz="0" w:space="0" w:color="auto"/>
            <w:left w:val="none" w:sz="0" w:space="0" w:color="auto"/>
            <w:bottom w:val="none" w:sz="0" w:space="0" w:color="auto"/>
            <w:right w:val="none" w:sz="0" w:space="0" w:color="auto"/>
          </w:divBdr>
        </w:div>
      </w:divsChild>
    </w:div>
    <w:div w:id="688875600">
      <w:bodyDiv w:val="1"/>
      <w:marLeft w:val="0"/>
      <w:marRight w:val="0"/>
      <w:marTop w:val="0"/>
      <w:marBottom w:val="0"/>
      <w:divBdr>
        <w:top w:val="none" w:sz="0" w:space="0" w:color="auto"/>
        <w:left w:val="none" w:sz="0" w:space="0" w:color="auto"/>
        <w:bottom w:val="none" w:sz="0" w:space="0" w:color="auto"/>
        <w:right w:val="none" w:sz="0" w:space="0" w:color="auto"/>
      </w:divBdr>
      <w:divsChild>
        <w:div w:id="1172376822">
          <w:marLeft w:val="0"/>
          <w:marRight w:val="0"/>
          <w:marTop w:val="0"/>
          <w:marBottom w:val="0"/>
          <w:divBdr>
            <w:top w:val="none" w:sz="0" w:space="0" w:color="auto"/>
            <w:left w:val="none" w:sz="0" w:space="0" w:color="auto"/>
            <w:bottom w:val="none" w:sz="0" w:space="0" w:color="auto"/>
            <w:right w:val="none" w:sz="0" w:space="0" w:color="auto"/>
          </w:divBdr>
        </w:div>
        <w:div w:id="951866319">
          <w:marLeft w:val="0"/>
          <w:marRight w:val="0"/>
          <w:marTop w:val="0"/>
          <w:marBottom w:val="0"/>
          <w:divBdr>
            <w:top w:val="none" w:sz="0" w:space="0" w:color="auto"/>
            <w:left w:val="none" w:sz="0" w:space="0" w:color="auto"/>
            <w:bottom w:val="none" w:sz="0" w:space="0" w:color="auto"/>
            <w:right w:val="none" w:sz="0" w:space="0" w:color="auto"/>
          </w:divBdr>
        </w:div>
        <w:div w:id="1521235195">
          <w:marLeft w:val="0"/>
          <w:marRight w:val="0"/>
          <w:marTop w:val="0"/>
          <w:marBottom w:val="0"/>
          <w:divBdr>
            <w:top w:val="none" w:sz="0" w:space="0" w:color="auto"/>
            <w:left w:val="none" w:sz="0" w:space="0" w:color="auto"/>
            <w:bottom w:val="none" w:sz="0" w:space="0" w:color="auto"/>
            <w:right w:val="none" w:sz="0" w:space="0" w:color="auto"/>
          </w:divBdr>
        </w:div>
      </w:divsChild>
    </w:div>
    <w:div w:id="700011437">
      <w:bodyDiv w:val="1"/>
      <w:marLeft w:val="0"/>
      <w:marRight w:val="0"/>
      <w:marTop w:val="0"/>
      <w:marBottom w:val="0"/>
      <w:divBdr>
        <w:top w:val="none" w:sz="0" w:space="0" w:color="auto"/>
        <w:left w:val="none" w:sz="0" w:space="0" w:color="auto"/>
        <w:bottom w:val="none" w:sz="0" w:space="0" w:color="auto"/>
        <w:right w:val="none" w:sz="0" w:space="0" w:color="auto"/>
      </w:divBdr>
      <w:divsChild>
        <w:div w:id="787620797">
          <w:marLeft w:val="0"/>
          <w:marRight w:val="0"/>
          <w:marTop w:val="0"/>
          <w:marBottom w:val="0"/>
          <w:divBdr>
            <w:top w:val="none" w:sz="0" w:space="0" w:color="auto"/>
            <w:left w:val="none" w:sz="0" w:space="0" w:color="auto"/>
            <w:bottom w:val="none" w:sz="0" w:space="0" w:color="auto"/>
            <w:right w:val="none" w:sz="0" w:space="0" w:color="auto"/>
          </w:divBdr>
        </w:div>
        <w:div w:id="382872120">
          <w:marLeft w:val="0"/>
          <w:marRight w:val="0"/>
          <w:marTop w:val="0"/>
          <w:marBottom w:val="0"/>
          <w:divBdr>
            <w:top w:val="none" w:sz="0" w:space="0" w:color="auto"/>
            <w:left w:val="none" w:sz="0" w:space="0" w:color="auto"/>
            <w:bottom w:val="none" w:sz="0" w:space="0" w:color="auto"/>
            <w:right w:val="none" w:sz="0" w:space="0" w:color="auto"/>
          </w:divBdr>
        </w:div>
      </w:divsChild>
    </w:div>
    <w:div w:id="724837250">
      <w:bodyDiv w:val="1"/>
      <w:marLeft w:val="0"/>
      <w:marRight w:val="0"/>
      <w:marTop w:val="0"/>
      <w:marBottom w:val="0"/>
      <w:divBdr>
        <w:top w:val="none" w:sz="0" w:space="0" w:color="auto"/>
        <w:left w:val="none" w:sz="0" w:space="0" w:color="auto"/>
        <w:bottom w:val="none" w:sz="0" w:space="0" w:color="auto"/>
        <w:right w:val="none" w:sz="0" w:space="0" w:color="auto"/>
      </w:divBdr>
      <w:divsChild>
        <w:div w:id="1901750118">
          <w:marLeft w:val="0"/>
          <w:marRight w:val="0"/>
          <w:marTop w:val="0"/>
          <w:marBottom w:val="0"/>
          <w:divBdr>
            <w:top w:val="none" w:sz="0" w:space="0" w:color="auto"/>
            <w:left w:val="none" w:sz="0" w:space="0" w:color="auto"/>
            <w:bottom w:val="none" w:sz="0" w:space="0" w:color="auto"/>
            <w:right w:val="none" w:sz="0" w:space="0" w:color="auto"/>
          </w:divBdr>
          <w:divsChild>
            <w:div w:id="1170680064">
              <w:marLeft w:val="0"/>
              <w:marRight w:val="0"/>
              <w:marTop w:val="0"/>
              <w:marBottom w:val="0"/>
              <w:divBdr>
                <w:top w:val="none" w:sz="0" w:space="0" w:color="auto"/>
                <w:left w:val="none" w:sz="0" w:space="0" w:color="auto"/>
                <w:bottom w:val="none" w:sz="0" w:space="0" w:color="auto"/>
                <w:right w:val="none" w:sz="0" w:space="0" w:color="auto"/>
              </w:divBdr>
            </w:div>
            <w:div w:id="741415675">
              <w:marLeft w:val="0"/>
              <w:marRight w:val="0"/>
              <w:marTop w:val="0"/>
              <w:marBottom w:val="0"/>
              <w:divBdr>
                <w:top w:val="none" w:sz="0" w:space="0" w:color="auto"/>
                <w:left w:val="none" w:sz="0" w:space="0" w:color="auto"/>
                <w:bottom w:val="none" w:sz="0" w:space="0" w:color="auto"/>
                <w:right w:val="none" w:sz="0" w:space="0" w:color="auto"/>
              </w:divBdr>
            </w:div>
            <w:div w:id="206258901">
              <w:marLeft w:val="0"/>
              <w:marRight w:val="0"/>
              <w:marTop w:val="0"/>
              <w:marBottom w:val="0"/>
              <w:divBdr>
                <w:top w:val="none" w:sz="0" w:space="0" w:color="auto"/>
                <w:left w:val="none" w:sz="0" w:space="0" w:color="auto"/>
                <w:bottom w:val="none" w:sz="0" w:space="0" w:color="auto"/>
                <w:right w:val="none" w:sz="0" w:space="0" w:color="auto"/>
              </w:divBdr>
            </w:div>
          </w:divsChild>
        </w:div>
        <w:div w:id="1153789604">
          <w:marLeft w:val="0"/>
          <w:marRight w:val="0"/>
          <w:marTop w:val="0"/>
          <w:marBottom w:val="0"/>
          <w:divBdr>
            <w:top w:val="none" w:sz="0" w:space="0" w:color="auto"/>
            <w:left w:val="none" w:sz="0" w:space="0" w:color="auto"/>
            <w:bottom w:val="none" w:sz="0" w:space="0" w:color="auto"/>
            <w:right w:val="none" w:sz="0" w:space="0" w:color="auto"/>
          </w:divBdr>
          <w:divsChild>
            <w:div w:id="340209190">
              <w:marLeft w:val="0"/>
              <w:marRight w:val="0"/>
              <w:marTop w:val="0"/>
              <w:marBottom w:val="0"/>
              <w:divBdr>
                <w:top w:val="none" w:sz="0" w:space="0" w:color="auto"/>
                <w:left w:val="none" w:sz="0" w:space="0" w:color="auto"/>
                <w:bottom w:val="none" w:sz="0" w:space="0" w:color="auto"/>
                <w:right w:val="none" w:sz="0" w:space="0" w:color="auto"/>
              </w:divBdr>
            </w:div>
            <w:div w:id="1047679771">
              <w:marLeft w:val="0"/>
              <w:marRight w:val="0"/>
              <w:marTop w:val="0"/>
              <w:marBottom w:val="0"/>
              <w:divBdr>
                <w:top w:val="none" w:sz="0" w:space="0" w:color="auto"/>
                <w:left w:val="none" w:sz="0" w:space="0" w:color="auto"/>
                <w:bottom w:val="none" w:sz="0" w:space="0" w:color="auto"/>
                <w:right w:val="none" w:sz="0" w:space="0" w:color="auto"/>
              </w:divBdr>
            </w:div>
            <w:div w:id="217328197">
              <w:marLeft w:val="0"/>
              <w:marRight w:val="0"/>
              <w:marTop w:val="0"/>
              <w:marBottom w:val="0"/>
              <w:divBdr>
                <w:top w:val="none" w:sz="0" w:space="0" w:color="auto"/>
                <w:left w:val="none" w:sz="0" w:space="0" w:color="auto"/>
                <w:bottom w:val="none" w:sz="0" w:space="0" w:color="auto"/>
                <w:right w:val="none" w:sz="0" w:space="0" w:color="auto"/>
              </w:divBdr>
            </w:div>
            <w:div w:id="1815217134">
              <w:marLeft w:val="0"/>
              <w:marRight w:val="0"/>
              <w:marTop w:val="0"/>
              <w:marBottom w:val="0"/>
              <w:divBdr>
                <w:top w:val="none" w:sz="0" w:space="0" w:color="auto"/>
                <w:left w:val="none" w:sz="0" w:space="0" w:color="auto"/>
                <w:bottom w:val="none" w:sz="0" w:space="0" w:color="auto"/>
                <w:right w:val="none" w:sz="0" w:space="0" w:color="auto"/>
              </w:divBdr>
            </w:div>
            <w:div w:id="12809200">
              <w:marLeft w:val="0"/>
              <w:marRight w:val="0"/>
              <w:marTop w:val="0"/>
              <w:marBottom w:val="0"/>
              <w:divBdr>
                <w:top w:val="none" w:sz="0" w:space="0" w:color="auto"/>
                <w:left w:val="none" w:sz="0" w:space="0" w:color="auto"/>
                <w:bottom w:val="none" w:sz="0" w:space="0" w:color="auto"/>
                <w:right w:val="none" w:sz="0" w:space="0" w:color="auto"/>
              </w:divBdr>
            </w:div>
            <w:div w:id="1861501816">
              <w:marLeft w:val="0"/>
              <w:marRight w:val="0"/>
              <w:marTop w:val="0"/>
              <w:marBottom w:val="0"/>
              <w:divBdr>
                <w:top w:val="none" w:sz="0" w:space="0" w:color="auto"/>
                <w:left w:val="none" w:sz="0" w:space="0" w:color="auto"/>
                <w:bottom w:val="none" w:sz="0" w:space="0" w:color="auto"/>
                <w:right w:val="none" w:sz="0" w:space="0" w:color="auto"/>
              </w:divBdr>
            </w:div>
            <w:div w:id="1256206478">
              <w:marLeft w:val="0"/>
              <w:marRight w:val="0"/>
              <w:marTop w:val="0"/>
              <w:marBottom w:val="0"/>
              <w:divBdr>
                <w:top w:val="none" w:sz="0" w:space="0" w:color="auto"/>
                <w:left w:val="none" w:sz="0" w:space="0" w:color="auto"/>
                <w:bottom w:val="none" w:sz="0" w:space="0" w:color="auto"/>
                <w:right w:val="none" w:sz="0" w:space="0" w:color="auto"/>
              </w:divBdr>
            </w:div>
            <w:div w:id="44984792">
              <w:marLeft w:val="0"/>
              <w:marRight w:val="0"/>
              <w:marTop w:val="0"/>
              <w:marBottom w:val="0"/>
              <w:divBdr>
                <w:top w:val="none" w:sz="0" w:space="0" w:color="auto"/>
                <w:left w:val="none" w:sz="0" w:space="0" w:color="auto"/>
                <w:bottom w:val="none" w:sz="0" w:space="0" w:color="auto"/>
                <w:right w:val="none" w:sz="0" w:space="0" w:color="auto"/>
              </w:divBdr>
            </w:div>
            <w:div w:id="1587155316">
              <w:marLeft w:val="0"/>
              <w:marRight w:val="0"/>
              <w:marTop w:val="0"/>
              <w:marBottom w:val="0"/>
              <w:divBdr>
                <w:top w:val="none" w:sz="0" w:space="0" w:color="auto"/>
                <w:left w:val="none" w:sz="0" w:space="0" w:color="auto"/>
                <w:bottom w:val="none" w:sz="0" w:space="0" w:color="auto"/>
                <w:right w:val="none" w:sz="0" w:space="0" w:color="auto"/>
              </w:divBdr>
            </w:div>
            <w:div w:id="284433357">
              <w:marLeft w:val="0"/>
              <w:marRight w:val="0"/>
              <w:marTop w:val="0"/>
              <w:marBottom w:val="0"/>
              <w:divBdr>
                <w:top w:val="none" w:sz="0" w:space="0" w:color="auto"/>
                <w:left w:val="none" w:sz="0" w:space="0" w:color="auto"/>
                <w:bottom w:val="none" w:sz="0" w:space="0" w:color="auto"/>
                <w:right w:val="none" w:sz="0" w:space="0" w:color="auto"/>
              </w:divBdr>
            </w:div>
            <w:div w:id="531845437">
              <w:marLeft w:val="0"/>
              <w:marRight w:val="0"/>
              <w:marTop w:val="0"/>
              <w:marBottom w:val="0"/>
              <w:divBdr>
                <w:top w:val="none" w:sz="0" w:space="0" w:color="auto"/>
                <w:left w:val="none" w:sz="0" w:space="0" w:color="auto"/>
                <w:bottom w:val="none" w:sz="0" w:space="0" w:color="auto"/>
                <w:right w:val="none" w:sz="0" w:space="0" w:color="auto"/>
              </w:divBdr>
            </w:div>
            <w:div w:id="921454399">
              <w:marLeft w:val="0"/>
              <w:marRight w:val="0"/>
              <w:marTop w:val="0"/>
              <w:marBottom w:val="0"/>
              <w:divBdr>
                <w:top w:val="none" w:sz="0" w:space="0" w:color="auto"/>
                <w:left w:val="none" w:sz="0" w:space="0" w:color="auto"/>
                <w:bottom w:val="none" w:sz="0" w:space="0" w:color="auto"/>
                <w:right w:val="none" w:sz="0" w:space="0" w:color="auto"/>
              </w:divBdr>
            </w:div>
            <w:div w:id="1031997291">
              <w:marLeft w:val="0"/>
              <w:marRight w:val="0"/>
              <w:marTop w:val="0"/>
              <w:marBottom w:val="0"/>
              <w:divBdr>
                <w:top w:val="none" w:sz="0" w:space="0" w:color="auto"/>
                <w:left w:val="none" w:sz="0" w:space="0" w:color="auto"/>
                <w:bottom w:val="none" w:sz="0" w:space="0" w:color="auto"/>
                <w:right w:val="none" w:sz="0" w:space="0" w:color="auto"/>
              </w:divBdr>
            </w:div>
            <w:div w:id="66195999">
              <w:marLeft w:val="0"/>
              <w:marRight w:val="0"/>
              <w:marTop w:val="0"/>
              <w:marBottom w:val="0"/>
              <w:divBdr>
                <w:top w:val="none" w:sz="0" w:space="0" w:color="auto"/>
                <w:left w:val="none" w:sz="0" w:space="0" w:color="auto"/>
                <w:bottom w:val="none" w:sz="0" w:space="0" w:color="auto"/>
                <w:right w:val="none" w:sz="0" w:space="0" w:color="auto"/>
              </w:divBdr>
            </w:div>
            <w:div w:id="476381367">
              <w:marLeft w:val="0"/>
              <w:marRight w:val="0"/>
              <w:marTop w:val="0"/>
              <w:marBottom w:val="0"/>
              <w:divBdr>
                <w:top w:val="none" w:sz="0" w:space="0" w:color="auto"/>
                <w:left w:val="none" w:sz="0" w:space="0" w:color="auto"/>
                <w:bottom w:val="none" w:sz="0" w:space="0" w:color="auto"/>
                <w:right w:val="none" w:sz="0" w:space="0" w:color="auto"/>
              </w:divBdr>
            </w:div>
            <w:div w:id="330106086">
              <w:marLeft w:val="0"/>
              <w:marRight w:val="0"/>
              <w:marTop w:val="0"/>
              <w:marBottom w:val="0"/>
              <w:divBdr>
                <w:top w:val="none" w:sz="0" w:space="0" w:color="auto"/>
                <w:left w:val="none" w:sz="0" w:space="0" w:color="auto"/>
                <w:bottom w:val="none" w:sz="0" w:space="0" w:color="auto"/>
                <w:right w:val="none" w:sz="0" w:space="0" w:color="auto"/>
              </w:divBdr>
            </w:div>
            <w:div w:id="1543590291">
              <w:marLeft w:val="0"/>
              <w:marRight w:val="0"/>
              <w:marTop w:val="0"/>
              <w:marBottom w:val="0"/>
              <w:divBdr>
                <w:top w:val="none" w:sz="0" w:space="0" w:color="auto"/>
                <w:left w:val="none" w:sz="0" w:space="0" w:color="auto"/>
                <w:bottom w:val="none" w:sz="0" w:space="0" w:color="auto"/>
                <w:right w:val="none" w:sz="0" w:space="0" w:color="auto"/>
              </w:divBdr>
            </w:div>
            <w:div w:id="681517743">
              <w:marLeft w:val="0"/>
              <w:marRight w:val="0"/>
              <w:marTop w:val="0"/>
              <w:marBottom w:val="0"/>
              <w:divBdr>
                <w:top w:val="none" w:sz="0" w:space="0" w:color="auto"/>
                <w:left w:val="none" w:sz="0" w:space="0" w:color="auto"/>
                <w:bottom w:val="none" w:sz="0" w:space="0" w:color="auto"/>
                <w:right w:val="none" w:sz="0" w:space="0" w:color="auto"/>
              </w:divBdr>
            </w:div>
            <w:div w:id="1862235569">
              <w:marLeft w:val="0"/>
              <w:marRight w:val="0"/>
              <w:marTop w:val="0"/>
              <w:marBottom w:val="0"/>
              <w:divBdr>
                <w:top w:val="none" w:sz="0" w:space="0" w:color="auto"/>
                <w:left w:val="none" w:sz="0" w:space="0" w:color="auto"/>
                <w:bottom w:val="none" w:sz="0" w:space="0" w:color="auto"/>
                <w:right w:val="none" w:sz="0" w:space="0" w:color="auto"/>
              </w:divBdr>
            </w:div>
            <w:div w:id="778531026">
              <w:marLeft w:val="0"/>
              <w:marRight w:val="0"/>
              <w:marTop w:val="0"/>
              <w:marBottom w:val="0"/>
              <w:divBdr>
                <w:top w:val="none" w:sz="0" w:space="0" w:color="auto"/>
                <w:left w:val="none" w:sz="0" w:space="0" w:color="auto"/>
                <w:bottom w:val="none" w:sz="0" w:space="0" w:color="auto"/>
                <w:right w:val="none" w:sz="0" w:space="0" w:color="auto"/>
              </w:divBdr>
            </w:div>
          </w:divsChild>
        </w:div>
        <w:div w:id="495149250">
          <w:marLeft w:val="0"/>
          <w:marRight w:val="0"/>
          <w:marTop w:val="0"/>
          <w:marBottom w:val="0"/>
          <w:divBdr>
            <w:top w:val="none" w:sz="0" w:space="0" w:color="auto"/>
            <w:left w:val="none" w:sz="0" w:space="0" w:color="auto"/>
            <w:bottom w:val="none" w:sz="0" w:space="0" w:color="auto"/>
            <w:right w:val="none" w:sz="0" w:space="0" w:color="auto"/>
          </w:divBdr>
          <w:divsChild>
            <w:div w:id="864440617">
              <w:marLeft w:val="0"/>
              <w:marRight w:val="0"/>
              <w:marTop w:val="0"/>
              <w:marBottom w:val="0"/>
              <w:divBdr>
                <w:top w:val="none" w:sz="0" w:space="0" w:color="auto"/>
                <w:left w:val="none" w:sz="0" w:space="0" w:color="auto"/>
                <w:bottom w:val="none" w:sz="0" w:space="0" w:color="auto"/>
                <w:right w:val="none" w:sz="0" w:space="0" w:color="auto"/>
              </w:divBdr>
            </w:div>
            <w:div w:id="928470399">
              <w:marLeft w:val="0"/>
              <w:marRight w:val="0"/>
              <w:marTop w:val="0"/>
              <w:marBottom w:val="0"/>
              <w:divBdr>
                <w:top w:val="none" w:sz="0" w:space="0" w:color="auto"/>
                <w:left w:val="none" w:sz="0" w:space="0" w:color="auto"/>
                <w:bottom w:val="none" w:sz="0" w:space="0" w:color="auto"/>
                <w:right w:val="none" w:sz="0" w:space="0" w:color="auto"/>
              </w:divBdr>
            </w:div>
            <w:div w:id="670184245">
              <w:marLeft w:val="0"/>
              <w:marRight w:val="0"/>
              <w:marTop w:val="0"/>
              <w:marBottom w:val="0"/>
              <w:divBdr>
                <w:top w:val="none" w:sz="0" w:space="0" w:color="auto"/>
                <w:left w:val="none" w:sz="0" w:space="0" w:color="auto"/>
                <w:bottom w:val="none" w:sz="0" w:space="0" w:color="auto"/>
                <w:right w:val="none" w:sz="0" w:space="0" w:color="auto"/>
              </w:divBdr>
            </w:div>
            <w:div w:id="188304605">
              <w:marLeft w:val="0"/>
              <w:marRight w:val="0"/>
              <w:marTop w:val="0"/>
              <w:marBottom w:val="0"/>
              <w:divBdr>
                <w:top w:val="none" w:sz="0" w:space="0" w:color="auto"/>
                <w:left w:val="none" w:sz="0" w:space="0" w:color="auto"/>
                <w:bottom w:val="none" w:sz="0" w:space="0" w:color="auto"/>
                <w:right w:val="none" w:sz="0" w:space="0" w:color="auto"/>
              </w:divBdr>
            </w:div>
            <w:div w:id="928391025">
              <w:marLeft w:val="0"/>
              <w:marRight w:val="0"/>
              <w:marTop w:val="0"/>
              <w:marBottom w:val="0"/>
              <w:divBdr>
                <w:top w:val="none" w:sz="0" w:space="0" w:color="auto"/>
                <w:left w:val="none" w:sz="0" w:space="0" w:color="auto"/>
                <w:bottom w:val="none" w:sz="0" w:space="0" w:color="auto"/>
                <w:right w:val="none" w:sz="0" w:space="0" w:color="auto"/>
              </w:divBdr>
            </w:div>
            <w:div w:id="1807040243">
              <w:marLeft w:val="0"/>
              <w:marRight w:val="0"/>
              <w:marTop w:val="0"/>
              <w:marBottom w:val="0"/>
              <w:divBdr>
                <w:top w:val="none" w:sz="0" w:space="0" w:color="auto"/>
                <w:left w:val="none" w:sz="0" w:space="0" w:color="auto"/>
                <w:bottom w:val="none" w:sz="0" w:space="0" w:color="auto"/>
                <w:right w:val="none" w:sz="0" w:space="0" w:color="auto"/>
              </w:divBdr>
            </w:div>
            <w:div w:id="726999019">
              <w:marLeft w:val="0"/>
              <w:marRight w:val="0"/>
              <w:marTop w:val="0"/>
              <w:marBottom w:val="0"/>
              <w:divBdr>
                <w:top w:val="none" w:sz="0" w:space="0" w:color="auto"/>
                <w:left w:val="none" w:sz="0" w:space="0" w:color="auto"/>
                <w:bottom w:val="none" w:sz="0" w:space="0" w:color="auto"/>
                <w:right w:val="none" w:sz="0" w:space="0" w:color="auto"/>
              </w:divBdr>
            </w:div>
            <w:div w:id="1086537856">
              <w:marLeft w:val="0"/>
              <w:marRight w:val="0"/>
              <w:marTop w:val="0"/>
              <w:marBottom w:val="0"/>
              <w:divBdr>
                <w:top w:val="none" w:sz="0" w:space="0" w:color="auto"/>
                <w:left w:val="none" w:sz="0" w:space="0" w:color="auto"/>
                <w:bottom w:val="none" w:sz="0" w:space="0" w:color="auto"/>
                <w:right w:val="none" w:sz="0" w:space="0" w:color="auto"/>
              </w:divBdr>
            </w:div>
            <w:div w:id="1625694391">
              <w:marLeft w:val="0"/>
              <w:marRight w:val="0"/>
              <w:marTop w:val="0"/>
              <w:marBottom w:val="0"/>
              <w:divBdr>
                <w:top w:val="none" w:sz="0" w:space="0" w:color="auto"/>
                <w:left w:val="none" w:sz="0" w:space="0" w:color="auto"/>
                <w:bottom w:val="none" w:sz="0" w:space="0" w:color="auto"/>
                <w:right w:val="none" w:sz="0" w:space="0" w:color="auto"/>
              </w:divBdr>
            </w:div>
            <w:div w:id="76175244">
              <w:marLeft w:val="0"/>
              <w:marRight w:val="0"/>
              <w:marTop w:val="0"/>
              <w:marBottom w:val="0"/>
              <w:divBdr>
                <w:top w:val="none" w:sz="0" w:space="0" w:color="auto"/>
                <w:left w:val="none" w:sz="0" w:space="0" w:color="auto"/>
                <w:bottom w:val="none" w:sz="0" w:space="0" w:color="auto"/>
                <w:right w:val="none" w:sz="0" w:space="0" w:color="auto"/>
              </w:divBdr>
            </w:div>
            <w:div w:id="2139295525">
              <w:marLeft w:val="0"/>
              <w:marRight w:val="0"/>
              <w:marTop w:val="0"/>
              <w:marBottom w:val="0"/>
              <w:divBdr>
                <w:top w:val="none" w:sz="0" w:space="0" w:color="auto"/>
                <w:left w:val="none" w:sz="0" w:space="0" w:color="auto"/>
                <w:bottom w:val="none" w:sz="0" w:space="0" w:color="auto"/>
                <w:right w:val="none" w:sz="0" w:space="0" w:color="auto"/>
              </w:divBdr>
            </w:div>
            <w:div w:id="1248152660">
              <w:marLeft w:val="0"/>
              <w:marRight w:val="0"/>
              <w:marTop w:val="0"/>
              <w:marBottom w:val="0"/>
              <w:divBdr>
                <w:top w:val="none" w:sz="0" w:space="0" w:color="auto"/>
                <w:left w:val="none" w:sz="0" w:space="0" w:color="auto"/>
                <w:bottom w:val="none" w:sz="0" w:space="0" w:color="auto"/>
                <w:right w:val="none" w:sz="0" w:space="0" w:color="auto"/>
              </w:divBdr>
            </w:div>
            <w:div w:id="596326154">
              <w:marLeft w:val="0"/>
              <w:marRight w:val="0"/>
              <w:marTop w:val="0"/>
              <w:marBottom w:val="0"/>
              <w:divBdr>
                <w:top w:val="none" w:sz="0" w:space="0" w:color="auto"/>
                <w:left w:val="none" w:sz="0" w:space="0" w:color="auto"/>
                <w:bottom w:val="none" w:sz="0" w:space="0" w:color="auto"/>
                <w:right w:val="none" w:sz="0" w:space="0" w:color="auto"/>
              </w:divBdr>
            </w:div>
            <w:div w:id="1212382276">
              <w:marLeft w:val="0"/>
              <w:marRight w:val="0"/>
              <w:marTop w:val="0"/>
              <w:marBottom w:val="0"/>
              <w:divBdr>
                <w:top w:val="none" w:sz="0" w:space="0" w:color="auto"/>
                <w:left w:val="none" w:sz="0" w:space="0" w:color="auto"/>
                <w:bottom w:val="none" w:sz="0" w:space="0" w:color="auto"/>
                <w:right w:val="none" w:sz="0" w:space="0" w:color="auto"/>
              </w:divBdr>
            </w:div>
            <w:div w:id="976690147">
              <w:marLeft w:val="0"/>
              <w:marRight w:val="0"/>
              <w:marTop w:val="0"/>
              <w:marBottom w:val="0"/>
              <w:divBdr>
                <w:top w:val="none" w:sz="0" w:space="0" w:color="auto"/>
                <w:left w:val="none" w:sz="0" w:space="0" w:color="auto"/>
                <w:bottom w:val="none" w:sz="0" w:space="0" w:color="auto"/>
                <w:right w:val="none" w:sz="0" w:space="0" w:color="auto"/>
              </w:divBdr>
            </w:div>
            <w:div w:id="581304793">
              <w:marLeft w:val="0"/>
              <w:marRight w:val="0"/>
              <w:marTop w:val="0"/>
              <w:marBottom w:val="0"/>
              <w:divBdr>
                <w:top w:val="none" w:sz="0" w:space="0" w:color="auto"/>
                <w:left w:val="none" w:sz="0" w:space="0" w:color="auto"/>
                <w:bottom w:val="none" w:sz="0" w:space="0" w:color="auto"/>
                <w:right w:val="none" w:sz="0" w:space="0" w:color="auto"/>
              </w:divBdr>
            </w:div>
            <w:div w:id="29571457">
              <w:marLeft w:val="0"/>
              <w:marRight w:val="0"/>
              <w:marTop w:val="0"/>
              <w:marBottom w:val="0"/>
              <w:divBdr>
                <w:top w:val="none" w:sz="0" w:space="0" w:color="auto"/>
                <w:left w:val="none" w:sz="0" w:space="0" w:color="auto"/>
                <w:bottom w:val="none" w:sz="0" w:space="0" w:color="auto"/>
                <w:right w:val="none" w:sz="0" w:space="0" w:color="auto"/>
              </w:divBdr>
            </w:div>
            <w:div w:id="1194418323">
              <w:marLeft w:val="0"/>
              <w:marRight w:val="0"/>
              <w:marTop w:val="0"/>
              <w:marBottom w:val="0"/>
              <w:divBdr>
                <w:top w:val="none" w:sz="0" w:space="0" w:color="auto"/>
                <w:left w:val="none" w:sz="0" w:space="0" w:color="auto"/>
                <w:bottom w:val="none" w:sz="0" w:space="0" w:color="auto"/>
                <w:right w:val="none" w:sz="0" w:space="0" w:color="auto"/>
              </w:divBdr>
            </w:div>
            <w:div w:id="379015627">
              <w:marLeft w:val="0"/>
              <w:marRight w:val="0"/>
              <w:marTop w:val="0"/>
              <w:marBottom w:val="0"/>
              <w:divBdr>
                <w:top w:val="none" w:sz="0" w:space="0" w:color="auto"/>
                <w:left w:val="none" w:sz="0" w:space="0" w:color="auto"/>
                <w:bottom w:val="none" w:sz="0" w:space="0" w:color="auto"/>
                <w:right w:val="none" w:sz="0" w:space="0" w:color="auto"/>
              </w:divBdr>
            </w:div>
            <w:div w:id="1245265368">
              <w:marLeft w:val="0"/>
              <w:marRight w:val="0"/>
              <w:marTop w:val="0"/>
              <w:marBottom w:val="0"/>
              <w:divBdr>
                <w:top w:val="none" w:sz="0" w:space="0" w:color="auto"/>
                <w:left w:val="none" w:sz="0" w:space="0" w:color="auto"/>
                <w:bottom w:val="none" w:sz="0" w:space="0" w:color="auto"/>
                <w:right w:val="none" w:sz="0" w:space="0" w:color="auto"/>
              </w:divBdr>
            </w:div>
          </w:divsChild>
        </w:div>
        <w:div w:id="184102613">
          <w:marLeft w:val="0"/>
          <w:marRight w:val="0"/>
          <w:marTop w:val="0"/>
          <w:marBottom w:val="0"/>
          <w:divBdr>
            <w:top w:val="none" w:sz="0" w:space="0" w:color="auto"/>
            <w:left w:val="none" w:sz="0" w:space="0" w:color="auto"/>
            <w:bottom w:val="none" w:sz="0" w:space="0" w:color="auto"/>
            <w:right w:val="none" w:sz="0" w:space="0" w:color="auto"/>
          </w:divBdr>
          <w:divsChild>
            <w:div w:id="1662924251">
              <w:marLeft w:val="0"/>
              <w:marRight w:val="0"/>
              <w:marTop w:val="0"/>
              <w:marBottom w:val="0"/>
              <w:divBdr>
                <w:top w:val="none" w:sz="0" w:space="0" w:color="auto"/>
                <w:left w:val="none" w:sz="0" w:space="0" w:color="auto"/>
                <w:bottom w:val="none" w:sz="0" w:space="0" w:color="auto"/>
                <w:right w:val="none" w:sz="0" w:space="0" w:color="auto"/>
              </w:divBdr>
            </w:div>
            <w:div w:id="1494645428">
              <w:marLeft w:val="0"/>
              <w:marRight w:val="0"/>
              <w:marTop w:val="0"/>
              <w:marBottom w:val="0"/>
              <w:divBdr>
                <w:top w:val="none" w:sz="0" w:space="0" w:color="auto"/>
                <w:left w:val="none" w:sz="0" w:space="0" w:color="auto"/>
                <w:bottom w:val="none" w:sz="0" w:space="0" w:color="auto"/>
                <w:right w:val="none" w:sz="0" w:space="0" w:color="auto"/>
              </w:divBdr>
            </w:div>
            <w:div w:id="1760522165">
              <w:marLeft w:val="0"/>
              <w:marRight w:val="0"/>
              <w:marTop w:val="0"/>
              <w:marBottom w:val="0"/>
              <w:divBdr>
                <w:top w:val="none" w:sz="0" w:space="0" w:color="auto"/>
                <w:left w:val="none" w:sz="0" w:space="0" w:color="auto"/>
                <w:bottom w:val="none" w:sz="0" w:space="0" w:color="auto"/>
                <w:right w:val="none" w:sz="0" w:space="0" w:color="auto"/>
              </w:divBdr>
            </w:div>
            <w:div w:id="302974247">
              <w:marLeft w:val="0"/>
              <w:marRight w:val="0"/>
              <w:marTop w:val="0"/>
              <w:marBottom w:val="0"/>
              <w:divBdr>
                <w:top w:val="none" w:sz="0" w:space="0" w:color="auto"/>
                <w:left w:val="none" w:sz="0" w:space="0" w:color="auto"/>
                <w:bottom w:val="none" w:sz="0" w:space="0" w:color="auto"/>
                <w:right w:val="none" w:sz="0" w:space="0" w:color="auto"/>
              </w:divBdr>
            </w:div>
            <w:div w:id="926034786">
              <w:marLeft w:val="0"/>
              <w:marRight w:val="0"/>
              <w:marTop w:val="0"/>
              <w:marBottom w:val="0"/>
              <w:divBdr>
                <w:top w:val="none" w:sz="0" w:space="0" w:color="auto"/>
                <w:left w:val="none" w:sz="0" w:space="0" w:color="auto"/>
                <w:bottom w:val="none" w:sz="0" w:space="0" w:color="auto"/>
                <w:right w:val="none" w:sz="0" w:space="0" w:color="auto"/>
              </w:divBdr>
            </w:div>
            <w:div w:id="1556234847">
              <w:marLeft w:val="0"/>
              <w:marRight w:val="0"/>
              <w:marTop w:val="0"/>
              <w:marBottom w:val="0"/>
              <w:divBdr>
                <w:top w:val="none" w:sz="0" w:space="0" w:color="auto"/>
                <w:left w:val="none" w:sz="0" w:space="0" w:color="auto"/>
                <w:bottom w:val="none" w:sz="0" w:space="0" w:color="auto"/>
                <w:right w:val="none" w:sz="0" w:space="0" w:color="auto"/>
              </w:divBdr>
            </w:div>
            <w:div w:id="1150094026">
              <w:marLeft w:val="0"/>
              <w:marRight w:val="0"/>
              <w:marTop w:val="0"/>
              <w:marBottom w:val="0"/>
              <w:divBdr>
                <w:top w:val="none" w:sz="0" w:space="0" w:color="auto"/>
                <w:left w:val="none" w:sz="0" w:space="0" w:color="auto"/>
                <w:bottom w:val="none" w:sz="0" w:space="0" w:color="auto"/>
                <w:right w:val="none" w:sz="0" w:space="0" w:color="auto"/>
              </w:divBdr>
            </w:div>
            <w:div w:id="2082285935">
              <w:marLeft w:val="0"/>
              <w:marRight w:val="0"/>
              <w:marTop w:val="0"/>
              <w:marBottom w:val="0"/>
              <w:divBdr>
                <w:top w:val="none" w:sz="0" w:space="0" w:color="auto"/>
                <w:left w:val="none" w:sz="0" w:space="0" w:color="auto"/>
                <w:bottom w:val="none" w:sz="0" w:space="0" w:color="auto"/>
                <w:right w:val="none" w:sz="0" w:space="0" w:color="auto"/>
              </w:divBdr>
            </w:div>
            <w:div w:id="7475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3084">
      <w:bodyDiv w:val="1"/>
      <w:marLeft w:val="0"/>
      <w:marRight w:val="0"/>
      <w:marTop w:val="0"/>
      <w:marBottom w:val="0"/>
      <w:divBdr>
        <w:top w:val="none" w:sz="0" w:space="0" w:color="auto"/>
        <w:left w:val="none" w:sz="0" w:space="0" w:color="auto"/>
        <w:bottom w:val="none" w:sz="0" w:space="0" w:color="auto"/>
        <w:right w:val="none" w:sz="0" w:space="0" w:color="auto"/>
      </w:divBdr>
      <w:divsChild>
        <w:div w:id="1533765277">
          <w:marLeft w:val="0"/>
          <w:marRight w:val="0"/>
          <w:marTop w:val="0"/>
          <w:marBottom w:val="0"/>
          <w:divBdr>
            <w:top w:val="none" w:sz="0" w:space="0" w:color="auto"/>
            <w:left w:val="none" w:sz="0" w:space="0" w:color="auto"/>
            <w:bottom w:val="none" w:sz="0" w:space="0" w:color="auto"/>
            <w:right w:val="none" w:sz="0" w:space="0" w:color="auto"/>
          </w:divBdr>
        </w:div>
        <w:div w:id="1858814221">
          <w:marLeft w:val="0"/>
          <w:marRight w:val="0"/>
          <w:marTop w:val="0"/>
          <w:marBottom w:val="0"/>
          <w:divBdr>
            <w:top w:val="none" w:sz="0" w:space="0" w:color="auto"/>
            <w:left w:val="none" w:sz="0" w:space="0" w:color="auto"/>
            <w:bottom w:val="none" w:sz="0" w:space="0" w:color="auto"/>
            <w:right w:val="none" w:sz="0" w:space="0" w:color="auto"/>
          </w:divBdr>
          <w:divsChild>
            <w:div w:id="184441116">
              <w:marLeft w:val="0"/>
              <w:marRight w:val="0"/>
              <w:marTop w:val="0"/>
              <w:marBottom w:val="0"/>
              <w:divBdr>
                <w:top w:val="none" w:sz="0" w:space="0" w:color="auto"/>
                <w:left w:val="none" w:sz="0" w:space="0" w:color="auto"/>
                <w:bottom w:val="none" w:sz="0" w:space="0" w:color="auto"/>
                <w:right w:val="none" w:sz="0" w:space="0" w:color="auto"/>
              </w:divBdr>
            </w:div>
            <w:div w:id="215358305">
              <w:marLeft w:val="0"/>
              <w:marRight w:val="0"/>
              <w:marTop w:val="0"/>
              <w:marBottom w:val="0"/>
              <w:divBdr>
                <w:top w:val="none" w:sz="0" w:space="0" w:color="auto"/>
                <w:left w:val="none" w:sz="0" w:space="0" w:color="auto"/>
                <w:bottom w:val="none" w:sz="0" w:space="0" w:color="auto"/>
                <w:right w:val="none" w:sz="0" w:space="0" w:color="auto"/>
              </w:divBdr>
            </w:div>
            <w:div w:id="258175857">
              <w:marLeft w:val="0"/>
              <w:marRight w:val="0"/>
              <w:marTop w:val="0"/>
              <w:marBottom w:val="0"/>
              <w:divBdr>
                <w:top w:val="none" w:sz="0" w:space="0" w:color="auto"/>
                <w:left w:val="none" w:sz="0" w:space="0" w:color="auto"/>
                <w:bottom w:val="none" w:sz="0" w:space="0" w:color="auto"/>
                <w:right w:val="none" w:sz="0" w:space="0" w:color="auto"/>
              </w:divBdr>
            </w:div>
            <w:div w:id="289937603">
              <w:marLeft w:val="0"/>
              <w:marRight w:val="0"/>
              <w:marTop w:val="0"/>
              <w:marBottom w:val="0"/>
              <w:divBdr>
                <w:top w:val="none" w:sz="0" w:space="0" w:color="auto"/>
                <w:left w:val="none" w:sz="0" w:space="0" w:color="auto"/>
                <w:bottom w:val="none" w:sz="0" w:space="0" w:color="auto"/>
                <w:right w:val="none" w:sz="0" w:space="0" w:color="auto"/>
              </w:divBdr>
            </w:div>
            <w:div w:id="408111992">
              <w:marLeft w:val="0"/>
              <w:marRight w:val="0"/>
              <w:marTop w:val="0"/>
              <w:marBottom w:val="0"/>
              <w:divBdr>
                <w:top w:val="none" w:sz="0" w:space="0" w:color="auto"/>
                <w:left w:val="none" w:sz="0" w:space="0" w:color="auto"/>
                <w:bottom w:val="none" w:sz="0" w:space="0" w:color="auto"/>
                <w:right w:val="none" w:sz="0" w:space="0" w:color="auto"/>
              </w:divBdr>
            </w:div>
            <w:div w:id="964121646">
              <w:marLeft w:val="0"/>
              <w:marRight w:val="0"/>
              <w:marTop w:val="0"/>
              <w:marBottom w:val="0"/>
              <w:divBdr>
                <w:top w:val="none" w:sz="0" w:space="0" w:color="auto"/>
                <w:left w:val="none" w:sz="0" w:space="0" w:color="auto"/>
                <w:bottom w:val="none" w:sz="0" w:space="0" w:color="auto"/>
                <w:right w:val="none" w:sz="0" w:space="0" w:color="auto"/>
              </w:divBdr>
            </w:div>
            <w:div w:id="1018695653">
              <w:marLeft w:val="0"/>
              <w:marRight w:val="0"/>
              <w:marTop w:val="0"/>
              <w:marBottom w:val="0"/>
              <w:divBdr>
                <w:top w:val="none" w:sz="0" w:space="0" w:color="auto"/>
                <w:left w:val="none" w:sz="0" w:space="0" w:color="auto"/>
                <w:bottom w:val="none" w:sz="0" w:space="0" w:color="auto"/>
                <w:right w:val="none" w:sz="0" w:space="0" w:color="auto"/>
              </w:divBdr>
            </w:div>
            <w:div w:id="1092051613">
              <w:marLeft w:val="0"/>
              <w:marRight w:val="0"/>
              <w:marTop w:val="0"/>
              <w:marBottom w:val="0"/>
              <w:divBdr>
                <w:top w:val="none" w:sz="0" w:space="0" w:color="auto"/>
                <w:left w:val="none" w:sz="0" w:space="0" w:color="auto"/>
                <w:bottom w:val="none" w:sz="0" w:space="0" w:color="auto"/>
                <w:right w:val="none" w:sz="0" w:space="0" w:color="auto"/>
              </w:divBdr>
            </w:div>
            <w:div w:id="1158961492">
              <w:marLeft w:val="0"/>
              <w:marRight w:val="0"/>
              <w:marTop w:val="0"/>
              <w:marBottom w:val="0"/>
              <w:divBdr>
                <w:top w:val="none" w:sz="0" w:space="0" w:color="auto"/>
                <w:left w:val="none" w:sz="0" w:space="0" w:color="auto"/>
                <w:bottom w:val="none" w:sz="0" w:space="0" w:color="auto"/>
                <w:right w:val="none" w:sz="0" w:space="0" w:color="auto"/>
              </w:divBdr>
            </w:div>
            <w:div w:id="1278830994">
              <w:marLeft w:val="0"/>
              <w:marRight w:val="0"/>
              <w:marTop w:val="0"/>
              <w:marBottom w:val="0"/>
              <w:divBdr>
                <w:top w:val="none" w:sz="0" w:space="0" w:color="auto"/>
                <w:left w:val="none" w:sz="0" w:space="0" w:color="auto"/>
                <w:bottom w:val="none" w:sz="0" w:space="0" w:color="auto"/>
                <w:right w:val="none" w:sz="0" w:space="0" w:color="auto"/>
              </w:divBdr>
            </w:div>
            <w:div w:id="1441611596">
              <w:marLeft w:val="0"/>
              <w:marRight w:val="0"/>
              <w:marTop w:val="0"/>
              <w:marBottom w:val="0"/>
              <w:divBdr>
                <w:top w:val="none" w:sz="0" w:space="0" w:color="auto"/>
                <w:left w:val="none" w:sz="0" w:space="0" w:color="auto"/>
                <w:bottom w:val="none" w:sz="0" w:space="0" w:color="auto"/>
                <w:right w:val="none" w:sz="0" w:space="0" w:color="auto"/>
              </w:divBdr>
            </w:div>
            <w:div w:id="1516384961">
              <w:marLeft w:val="0"/>
              <w:marRight w:val="0"/>
              <w:marTop w:val="0"/>
              <w:marBottom w:val="0"/>
              <w:divBdr>
                <w:top w:val="none" w:sz="0" w:space="0" w:color="auto"/>
                <w:left w:val="none" w:sz="0" w:space="0" w:color="auto"/>
                <w:bottom w:val="none" w:sz="0" w:space="0" w:color="auto"/>
                <w:right w:val="none" w:sz="0" w:space="0" w:color="auto"/>
              </w:divBdr>
            </w:div>
            <w:div w:id="1551651895">
              <w:marLeft w:val="0"/>
              <w:marRight w:val="0"/>
              <w:marTop w:val="0"/>
              <w:marBottom w:val="0"/>
              <w:divBdr>
                <w:top w:val="none" w:sz="0" w:space="0" w:color="auto"/>
                <w:left w:val="none" w:sz="0" w:space="0" w:color="auto"/>
                <w:bottom w:val="none" w:sz="0" w:space="0" w:color="auto"/>
                <w:right w:val="none" w:sz="0" w:space="0" w:color="auto"/>
              </w:divBdr>
            </w:div>
            <w:div w:id="1658264144">
              <w:marLeft w:val="0"/>
              <w:marRight w:val="0"/>
              <w:marTop w:val="0"/>
              <w:marBottom w:val="0"/>
              <w:divBdr>
                <w:top w:val="none" w:sz="0" w:space="0" w:color="auto"/>
                <w:left w:val="none" w:sz="0" w:space="0" w:color="auto"/>
                <w:bottom w:val="none" w:sz="0" w:space="0" w:color="auto"/>
                <w:right w:val="none" w:sz="0" w:space="0" w:color="auto"/>
              </w:divBdr>
            </w:div>
            <w:div w:id="18261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872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77">
          <w:marLeft w:val="0"/>
          <w:marRight w:val="0"/>
          <w:marTop w:val="0"/>
          <w:marBottom w:val="0"/>
          <w:divBdr>
            <w:top w:val="none" w:sz="0" w:space="0" w:color="auto"/>
            <w:left w:val="none" w:sz="0" w:space="0" w:color="auto"/>
            <w:bottom w:val="none" w:sz="0" w:space="0" w:color="auto"/>
            <w:right w:val="none" w:sz="0" w:space="0" w:color="auto"/>
          </w:divBdr>
        </w:div>
        <w:div w:id="830096051">
          <w:marLeft w:val="0"/>
          <w:marRight w:val="0"/>
          <w:marTop w:val="0"/>
          <w:marBottom w:val="0"/>
          <w:divBdr>
            <w:top w:val="none" w:sz="0" w:space="0" w:color="auto"/>
            <w:left w:val="none" w:sz="0" w:space="0" w:color="auto"/>
            <w:bottom w:val="none" w:sz="0" w:space="0" w:color="auto"/>
            <w:right w:val="none" w:sz="0" w:space="0" w:color="auto"/>
          </w:divBdr>
        </w:div>
        <w:div w:id="534199865">
          <w:marLeft w:val="0"/>
          <w:marRight w:val="0"/>
          <w:marTop w:val="0"/>
          <w:marBottom w:val="0"/>
          <w:divBdr>
            <w:top w:val="none" w:sz="0" w:space="0" w:color="auto"/>
            <w:left w:val="none" w:sz="0" w:space="0" w:color="auto"/>
            <w:bottom w:val="none" w:sz="0" w:space="0" w:color="auto"/>
            <w:right w:val="none" w:sz="0" w:space="0" w:color="auto"/>
          </w:divBdr>
        </w:div>
        <w:div w:id="776557082">
          <w:marLeft w:val="0"/>
          <w:marRight w:val="0"/>
          <w:marTop w:val="0"/>
          <w:marBottom w:val="0"/>
          <w:divBdr>
            <w:top w:val="none" w:sz="0" w:space="0" w:color="auto"/>
            <w:left w:val="none" w:sz="0" w:space="0" w:color="auto"/>
            <w:bottom w:val="none" w:sz="0" w:space="0" w:color="auto"/>
            <w:right w:val="none" w:sz="0" w:space="0" w:color="auto"/>
          </w:divBdr>
        </w:div>
        <w:div w:id="1623152278">
          <w:marLeft w:val="0"/>
          <w:marRight w:val="0"/>
          <w:marTop w:val="0"/>
          <w:marBottom w:val="0"/>
          <w:divBdr>
            <w:top w:val="none" w:sz="0" w:space="0" w:color="auto"/>
            <w:left w:val="none" w:sz="0" w:space="0" w:color="auto"/>
            <w:bottom w:val="none" w:sz="0" w:space="0" w:color="auto"/>
            <w:right w:val="none" w:sz="0" w:space="0" w:color="auto"/>
          </w:divBdr>
        </w:div>
        <w:div w:id="1343820069">
          <w:marLeft w:val="0"/>
          <w:marRight w:val="0"/>
          <w:marTop w:val="0"/>
          <w:marBottom w:val="0"/>
          <w:divBdr>
            <w:top w:val="none" w:sz="0" w:space="0" w:color="auto"/>
            <w:left w:val="none" w:sz="0" w:space="0" w:color="auto"/>
            <w:bottom w:val="none" w:sz="0" w:space="0" w:color="auto"/>
            <w:right w:val="none" w:sz="0" w:space="0" w:color="auto"/>
          </w:divBdr>
        </w:div>
      </w:divsChild>
    </w:div>
    <w:div w:id="1055541576">
      <w:bodyDiv w:val="1"/>
      <w:marLeft w:val="0"/>
      <w:marRight w:val="0"/>
      <w:marTop w:val="0"/>
      <w:marBottom w:val="0"/>
      <w:divBdr>
        <w:top w:val="none" w:sz="0" w:space="0" w:color="auto"/>
        <w:left w:val="none" w:sz="0" w:space="0" w:color="auto"/>
        <w:bottom w:val="none" w:sz="0" w:space="0" w:color="auto"/>
        <w:right w:val="none" w:sz="0" w:space="0" w:color="auto"/>
      </w:divBdr>
      <w:divsChild>
        <w:div w:id="1962807447">
          <w:marLeft w:val="0"/>
          <w:marRight w:val="0"/>
          <w:marTop w:val="0"/>
          <w:marBottom w:val="0"/>
          <w:divBdr>
            <w:top w:val="none" w:sz="0" w:space="0" w:color="auto"/>
            <w:left w:val="none" w:sz="0" w:space="0" w:color="auto"/>
            <w:bottom w:val="none" w:sz="0" w:space="0" w:color="auto"/>
            <w:right w:val="none" w:sz="0" w:space="0" w:color="auto"/>
          </w:divBdr>
        </w:div>
        <w:div w:id="1876580937">
          <w:marLeft w:val="0"/>
          <w:marRight w:val="0"/>
          <w:marTop w:val="0"/>
          <w:marBottom w:val="0"/>
          <w:divBdr>
            <w:top w:val="none" w:sz="0" w:space="0" w:color="auto"/>
            <w:left w:val="none" w:sz="0" w:space="0" w:color="auto"/>
            <w:bottom w:val="none" w:sz="0" w:space="0" w:color="auto"/>
            <w:right w:val="none" w:sz="0" w:space="0" w:color="auto"/>
          </w:divBdr>
        </w:div>
      </w:divsChild>
    </w:div>
    <w:div w:id="1219167529">
      <w:bodyDiv w:val="1"/>
      <w:marLeft w:val="0"/>
      <w:marRight w:val="0"/>
      <w:marTop w:val="0"/>
      <w:marBottom w:val="0"/>
      <w:divBdr>
        <w:top w:val="none" w:sz="0" w:space="0" w:color="auto"/>
        <w:left w:val="none" w:sz="0" w:space="0" w:color="auto"/>
        <w:bottom w:val="none" w:sz="0" w:space="0" w:color="auto"/>
        <w:right w:val="none" w:sz="0" w:space="0" w:color="auto"/>
      </w:divBdr>
      <w:divsChild>
        <w:div w:id="489563829">
          <w:marLeft w:val="0"/>
          <w:marRight w:val="0"/>
          <w:marTop w:val="0"/>
          <w:marBottom w:val="0"/>
          <w:divBdr>
            <w:top w:val="none" w:sz="0" w:space="0" w:color="auto"/>
            <w:left w:val="none" w:sz="0" w:space="0" w:color="auto"/>
            <w:bottom w:val="none" w:sz="0" w:space="0" w:color="auto"/>
            <w:right w:val="none" w:sz="0" w:space="0" w:color="auto"/>
          </w:divBdr>
        </w:div>
        <w:div w:id="1606842255">
          <w:marLeft w:val="0"/>
          <w:marRight w:val="0"/>
          <w:marTop w:val="0"/>
          <w:marBottom w:val="0"/>
          <w:divBdr>
            <w:top w:val="none" w:sz="0" w:space="0" w:color="auto"/>
            <w:left w:val="none" w:sz="0" w:space="0" w:color="auto"/>
            <w:bottom w:val="none" w:sz="0" w:space="0" w:color="auto"/>
            <w:right w:val="none" w:sz="0" w:space="0" w:color="auto"/>
          </w:divBdr>
        </w:div>
        <w:div w:id="461536508">
          <w:marLeft w:val="0"/>
          <w:marRight w:val="0"/>
          <w:marTop w:val="0"/>
          <w:marBottom w:val="0"/>
          <w:divBdr>
            <w:top w:val="none" w:sz="0" w:space="0" w:color="auto"/>
            <w:left w:val="none" w:sz="0" w:space="0" w:color="auto"/>
            <w:bottom w:val="none" w:sz="0" w:space="0" w:color="auto"/>
            <w:right w:val="none" w:sz="0" w:space="0" w:color="auto"/>
          </w:divBdr>
        </w:div>
        <w:div w:id="18630736">
          <w:marLeft w:val="0"/>
          <w:marRight w:val="0"/>
          <w:marTop w:val="0"/>
          <w:marBottom w:val="0"/>
          <w:divBdr>
            <w:top w:val="none" w:sz="0" w:space="0" w:color="auto"/>
            <w:left w:val="none" w:sz="0" w:space="0" w:color="auto"/>
            <w:bottom w:val="none" w:sz="0" w:space="0" w:color="auto"/>
            <w:right w:val="none" w:sz="0" w:space="0" w:color="auto"/>
          </w:divBdr>
        </w:div>
      </w:divsChild>
    </w:div>
    <w:div w:id="1252005238">
      <w:bodyDiv w:val="1"/>
      <w:marLeft w:val="0"/>
      <w:marRight w:val="0"/>
      <w:marTop w:val="0"/>
      <w:marBottom w:val="0"/>
      <w:divBdr>
        <w:top w:val="none" w:sz="0" w:space="0" w:color="auto"/>
        <w:left w:val="none" w:sz="0" w:space="0" w:color="auto"/>
        <w:bottom w:val="none" w:sz="0" w:space="0" w:color="auto"/>
        <w:right w:val="none" w:sz="0" w:space="0" w:color="auto"/>
      </w:divBdr>
      <w:divsChild>
        <w:div w:id="2098206216">
          <w:marLeft w:val="0"/>
          <w:marRight w:val="0"/>
          <w:marTop w:val="0"/>
          <w:marBottom w:val="0"/>
          <w:divBdr>
            <w:top w:val="none" w:sz="0" w:space="0" w:color="auto"/>
            <w:left w:val="none" w:sz="0" w:space="0" w:color="auto"/>
            <w:bottom w:val="none" w:sz="0" w:space="0" w:color="auto"/>
            <w:right w:val="none" w:sz="0" w:space="0" w:color="auto"/>
          </w:divBdr>
        </w:div>
        <w:div w:id="879778220">
          <w:marLeft w:val="0"/>
          <w:marRight w:val="0"/>
          <w:marTop w:val="0"/>
          <w:marBottom w:val="0"/>
          <w:divBdr>
            <w:top w:val="none" w:sz="0" w:space="0" w:color="auto"/>
            <w:left w:val="none" w:sz="0" w:space="0" w:color="auto"/>
            <w:bottom w:val="none" w:sz="0" w:space="0" w:color="auto"/>
            <w:right w:val="none" w:sz="0" w:space="0" w:color="auto"/>
          </w:divBdr>
        </w:div>
      </w:divsChild>
    </w:div>
    <w:div w:id="1257061575">
      <w:bodyDiv w:val="1"/>
      <w:marLeft w:val="0"/>
      <w:marRight w:val="0"/>
      <w:marTop w:val="0"/>
      <w:marBottom w:val="0"/>
      <w:divBdr>
        <w:top w:val="none" w:sz="0" w:space="0" w:color="auto"/>
        <w:left w:val="none" w:sz="0" w:space="0" w:color="auto"/>
        <w:bottom w:val="none" w:sz="0" w:space="0" w:color="auto"/>
        <w:right w:val="none" w:sz="0" w:space="0" w:color="auto"/>
      </w:divBdr>
    </w:div>
    <w:div w:id="1270743262">
      <w:bodyDiv w:val="1"/>
      <w:marLeft w:val="0"/>
      <w:marRight w:val="0"/>
      <w:marTop w:val="0"/>
      <w:marBottom w:val="0"/>
      <w:divBdr>
        <w:top w:val="none" w:sz="0" w:space="0" w:color="auto"/>
        <w:left w:val="none" w:sz="0" w:space="0" w:color="auto"/>
        <w:bottom w:val="none" w:sz="0" w:space="0" w:color="auto"/>
        <w:right w:val="none" w:sz="0" w:space="0" w:color="auto"/>
      </w:divBdr>
      <w:divsChild>
        <w:div w:id="617612809">
          <w:marLeft w:val="0"/>
          <w:marRight w:val="0"/>
          <w:marTop w:val="0"/>
          <w:marBottom w:val="0"/>
          <w:divBdr>
            <w:top w:val="none" w:sz="0" w:space="0" w:color="auto"/>
            <w:left w:val="none" w:sz="0" w:space="0" w:color="auto"/>
            <w:bottom w:val="none" w:sz="0" w:space="0" w:color="auto"/>
            <w:right w:val="none" w:sz="0" w:space="0" w:color="auto"/>
          </w:divBdr>
        </w:div>
        <w:div w:id="354622962">
          <w:marLeft w:val="0"/>
          <w:marRight w:val="0"/>
          <w:marTop w:val="0"/>
          <w:marBottom w:val="0"/>
          <w:divBdr>
            <w:top w:val="none" w:sz="0" w:space="0" w:color="auto"/>
            <w:left w:val="none" w:sz="0" w:space="0" w:color="auto"/>
            <w:bottom w:val="none" w:sz="0" w:space="0" w:color="auto"/>
            <w:right w:val="none" w:sz="0" w:space="0" w:color="auto"/>
          </w:divBdr>
        </w:div>
      </w:divsChild>
    </w:div>
    <w:div w:id="1518230601">
      <w:bodyDiv w:val="1"/>
      <w:marLeft w:val="0"/>
      <w:marRight w:val="0"/>
      <w:marTop w:val="0"/>
      <w:marBottom w:val="0"/>
      <w:divBdr>
        <w:top w:val="none" w:sz="0" w:space="0" w:color="auto"/>
        <w:left w:val="none" w:sz="0" w:space="0" w:color="auto"/>
        <w:bottom w:val="none" w:sz="0" w:space="0" w:color="auto"/>
        <w:right w:val="none" w:sz="0" w:space="0" w:color="auto"/>
      </w:divBdr>
      <w:divsChild>
        <w:div w:id="708603649">
          <w:marLeft w:val="0"/>
          <w:marRight w:val="0"/>
          <w:marTop w:val="0"/>
          <w:marBottom w:val="0"/>
          <w:divBdr>
            <w:top w:val="none" w:sz="0" w:space="0" w:color="auto"/>
            <w:left w:val="none" w:sz="0" w:space="0" w:color="auto"/>
            <w:bottom w:val="none" w:sz="0" w:space="0" w:color="auto"/>
            <w:right w:val="none" w:sz="0" w:space="0" w:color="auto"/>
          </w:divBdr>
        </w:div>
        <w:div w:id="888956517">
          <w:marLeft w:val="0"/>
          <w:marRight w:val="0"/>
          <w:marTop w:val="0"/>
          <w:marBottom w:val="0"/>
          <w:divBdr>
            <w:top w:val="none" w:sz="0" w:space="0" w:color="auto"/>
            <w:left w:val="none" w:sz="0" w:space="0" w:color="auto"/>
            <w:bottom w:val="none" w:sz="0" w:space="0" w:color="auto"/>
            <w:right w:val="none" w:sz="0" w:space="0" w:color="auto"/>
          </w:divBdr>
        </w:div>
        <w:div w:id="1581594495">
          <w:marLeft w:val="0"/>
          <w:marRight w:val="0"/>
          <w:marTop w:val="0"/>
          <w:marBottom w:val="0"/>
          <w:divBdr>
            <w:top w:val="none" w:sz="0" w:space="0" w:color="auto"/>
            <w:left w:val="none" w:sz="0" w:space="0" w:color="auto"/>
            <w:bottom w:val="none" w:sz="0" w:space="0" w:color="auto"/>
            <w:right w:val="none" w:sz="0" w:space="0" w:color="auto"/>
          </w:divBdr>
        </w:div>
        <w:div w:id="2023974017">
          <w:marLeft w:val="0"/>
          <w:marRight w:val="0"/>
          <w:marTop w:val="0"/>
          <w:marBottom w:val="0"/>
          <w:divBdr>
            <w:top w:val="none" w:sz="0" w:space="0" w:color="auto"/>
            <w:left w:val="none" w:sz="0" w:space="0" w:color="auto"/>
            <w:bottom w:val="none" w:sz="0" w:space="0" w:color="auto"/>
            <w:right w:val="none" w:sz="0" w:space="0" w:color="auto"/>
          </w:divBdr>
        </w:div>
      </w:divsChild>
    </w:div>
    <w:div w:id="1642728765">
      <w:bodyDiv w:val="1"/>
      <w:marLeft w:val="0"/>
      <w:marRight w:val="0"/>
      <w:marTop w:val="0"/>
      <w:marBottom w:val="0"/>
      <w:divBdr>
        <w:top w:val="none" w:sz="0" w:space="0" w:color="auto"/>
        <w:left w:val="none" w:sz="0" w:space="0" w:color="auto"/>
        <w:bottom w:val="none" w:sz="0" w:space="0" w:color="auto"/>
        <w:right w:val="none" w:sz="0" w:space="0" w:color="auto"/>
      </w:divBdr>
      <w:divsChild>
        <w:div w:id="1770345657">
          <w:marLeft w:val="0"/>
          <w:marRight w:val="0"/>
          <w:marTop w:val="0"/>
          <w:marBottom w:val="0"/>
          <w:divBdr>
            <w:top w:val="none" w:sz="0" w:space="0" w:color="auto"/>
            <w:left w:val="none" w:sz="0" w:space="0" w:color="auto"/>
            <w:bottom w:val="none" w:sz="0" w:space="0" w:color="auto"/>
            <w:right w:val="none" w:sz="0" w:space="0" w:color="auto"/>
          </w:divBdr>
        </w:div>
        <w:div w:id="1395854993">
          <w:marLeft w:val="0"/>
          <w:marRight w:val="0"/>
          <w:marTop w:val="0"/>
          <w:marBottom w:val="0"/>
          <w:divBdr>
            <w:top w:val="none" w:sz="0" w:space="0" w:color="auto"/>
            <w:left w:val="none" w:sz="0" w:space="0" w:color="auto"/>
            <w:bottom w:val="none" w:sz="0" w:space="0" w:color="auto"/>
            <w:right w:val="none" w:sz="0" w:space="0" w:color="auto"/>
          </w:divBdr>
        </w:div>
        <w:div w:id="1390765283">
          <w:marLeft w:val="0"/>
          <w:marRight w:val="0"/>
          <w:marTop w:val="0"/>
          <w:marBottom w:val="0"/>
          <w:divBdr>
            <w:top w:val="none" w:sz="0" w:space="0" w:color="auto"/>
            <w:left w:val="none" w:sz="0" w:space="0" w:color="auto"/>
            <w:bottom w:val="none" w:sz="0" w:space="0" w:color="auto"/>
            <w:right w:val="none" w:sz="0" w:space="0" w:color="auto"/>
          </w:divBdr>
        </w:div>
        <w:div w:id="1268125228">
          <w:marLeft w:val="0"/>
          <w:marRight w:val="0"/>
          <w:marTop w:val="0"/>
          <w:marBottom w:val="0"/>
          <w:divBdr>
            <w:top w:val="none" w:sz="0" w:space="0" w:color="auto"/>
            <w:left w:val="none" w:sz="0" w:space="0" w:color="auto"/>
            <w:bottom w:val="none" w:sz="0" w:space="0" w:color="auto"/>
            <w:right w:val="none" w:sz="0" w:space="0" w:color="auto"/>
          </w:divBdr>
        </w:div>
        <w:div w:id="1660577823">
          <w:marLeft w:val="0"/>
          <w:marRight w:val="0"/>
          <w:marTop w:val="0"/>
          <w:marBottom w:val="0"/>
          <w:divBdr>
            <w:top w:val="none" w:sz="0" w:space="0" w:color="auto"/>
            <w:left w:val="none" w:sz="0" w:space="0" w:color="auto"/>
            <w:bottom w:val="none" w:sz="0" w:space="0" w:color="auto"/>
            <w:right w:val="none" w:sz="0" w:space="0" w:color="auto"/>
          </w:divBdr>
        </w:div>
        <w:div w:id="221211935">
          <w:marLeft w:val="0"/>
          <w:marRight w:val="0"/>
          <w:marTop w:val="0"/>
          <w:marBottom w:val="0"/>
          <w:divBdr>
            <w:top w:val="none" w:sz="0" w:space="0" w:color="auto"/>
            <w:left w:val="none" w:sz="0" w:space="0" w:color="auto"/>
            <w:bottom w:val="none" w:sz="0" w:space="0" w:color="auto"/>
            <w:right w:val="none" w:sz="0" w:space="0" w:color="auto"/>
          </w:divBdr>
        </w:div>
        <w:div w:id="1777207943">
          <w:marLeft w:val="0"/>
          <w:marRight w:val="0"/>
          <w:marTop w:val="0"/>
          <w:marBottom w:val="0"/>
          <w:divBdr>
            <w:top w:val="none" w:sz="0" w:space="0" w:color="auto"/>
            <w:left w:val="none" w:sz="0" w:space="0" w:color="auto"/>
            <w:bottom w:val="none" w:sz="0" w:space="0" w:color="auto"/>
            <w:right w:val="none" w:sz="0" w:space="0" w:color="auto"/>
          </w:divBdr>
        </w:div>
        <w:div w:id="1952318175">
          <w:marLeft w:val="0"/>
          <w:marRight w:val="0"/>
          <w:marTop w:val="0"/>
          <w:marBottom w:val="0"/>
          <w:divBdr>
            <w:top w:val="none" w:sz="0" w:space="0" w:color="auto"/>
            <w:left w:val="none" w:sz="0" w:space="0" w:color="auto"/>
            <w:bottom w:val="none" w:sz="0" w:space="0" w:color="auto"/>
            <w:right w:val="none" w:sz="0" w:space="0" w:color="auto"/>
          </w:divBdr>
        </w:div>
        <w:div w:id="1817065327">
          <w:marLeft w:val="0"/>
          <w:marRight w:val="0"/>
          <w:marTop w:val="0"/>
          <w:marBottom w:val="0"/>
          <w:divBdr>
            <w:top w:val="none" w:sz="0" w:space="0" w:color="auto"/>
            <w:left w:val="none" w:sz="0" w:space="0" w:color="auto"/>
            <w:bottom w:val="none" w:sz="0" w:space="0" w:color="auto"/>
            <w:right w:val="none" w:sz="0" w:space="0" w:color="auto"/>
          </w:divBdr>
        </w:div>
        <w:div w:id="1537037986">
          <w:marLeft w:val="0"/>
          <w:marRight w:val="0"/>
          <w:marTop w:val="0"/>
          <w:marBottom w:val="0"/>
          <w:divBdr>
            <w:top w:val="none" w:sz="0" w:space="0" w:color="auto"/>
            <w:left w:val="none" w:sz="0" w:space="0" w:color="auto"/>
            <w:bottom w:val="none" w:sz="0" w:space="0" w:color="auto"/>
            <w:right w:val="none" w:sz="0" w:space="0" w:color="auto"/>
          </w:divBdr>
        </w:div>
        <w:div w:id="491877881">
          <w:marLeft w:val="0"/>
          <w:marRight w:val="0"/>
          <w:marTop w:val="0"/>
          <w:marBottom w:val="0"/>
          <w:divBdr>
            <w:top w:val="none" w:sz="0" w:space="0" w:color="auto"/>
            <w:left w:val="none" w:sz="0" w:space="0" w:color="auto"/>
            <w:bottom w:val="none" w:sz="0" w:space="0" w:color="auto"/>
            <w:right w:val="none" w:sz="0" w:space="0" w:color="auto"/>
          </w:divBdr>
        </w:div>
        <w:div w:id="2145273001">
          <w:marLeft w:val="0"/>
          <w:marRight w:val="0"/>
          <w:marTop w:val="0"/>
          <w:marBottom w:val="0"/>
          <w:divBdr>
            <w:top w:val="none" w:sz="0" w:space="0" w:color="auto"/>
            <w:left w:val="none" w:sz="0" w:space="0" w:color="auto"/>
            <w:bottom w:val="none" w:sz="0" w:space="0" w:color="auto"/>
            <w:right w:val="none" w:sz="0" w:space="0" w:color="auto"/>
          </w:divBdr>
        </w:div>
        <w:div w:id="409278615">
          <w:marLeft w:val="0"/>
          <w:marRight w:val="0"/>
          <w:marTop w:val="0"/>
          <w:marBottom w:val="0"/>
          <w:divBdr>
            <w:top w:val="none" w:sz="0" w:space="0" w:color="auto"/>
            <w:left w:val="none" w:sz="0" w:space="0" w:color="auto"/>
            <w:bottom w:val="none" w:sz="0" w:space="0" w:color="auto"/>
            <w:right w:val="none" w:sz="0" w:space="0" w:color="auto"/>
          </w:divBdr>
        </w:div>
      </w:divsChild>
    </w:div>
    <w:div w:id="1696880872">
      <w:bodyDiv w:val="1"/>
      <w:marLeft w:val="0"/>
      <w:marRight w:val="0"/>
      <w:marTop w:val="0"/>
      <w:marBottom w:val="0"/>
      <w:divBdr>
        <w:top w:val="none" w:sz="0" w:space="0" w:color="auto"/>
        <w:left w:val="none" w:sz="0" w:space="0" w:color="auto"/>
        <w:bottom w:val="none" w:sz="0" w:space="0" w:color="auto"/>
        <w:right w:val="none" w:sz="0" w:space="0" w:color="auto"/>
      </w:divBdr>
      <w:divsChild>
        <w:div w:id="120390574">
          <w:marLeft w:val="0"/>
          <w:marRight w:val="0"/>
          <w:marTop w:val="0"/>
          <w:marBottom w:val="0"/>
          <w:divBdr>
            <w:top w:val="none" w:sz="0" w:space="0" w:color="auto"/>
            <w:left w:val="none" w:sz="0" w:space="0" w:color="auto"/>
            <w:bottom w:val="none" w:sz="0" w:space="0" w:color="auto"/>
            <w:right w:val="none" w:sz="0" w:space="0" w:color="auto"/>
          </w:divBdr>
        </w:div>
        <w:div w:id="858813971">
          <w:marLeft w:val="0"/>
          <w:marRight w:val="0"/>
          <w:marTop w:val="0"/>
          <w:marBottom w:val="0"/>
          <w:divBdr>
            <w:top w:val="none" w:sz="0" w:space="0" w:color="auto"/>
            <w:left w:val="none" w:sz="0" w:space="0" w:color="auto"/>
            <w:bottom w:val="none" w:sz="0" w:space="0" w:color="auto"/>
            <w:right w:val="none" w:sz="0" w:space="0" w:color="auto"/>
          </w:divBdr>
          <w:divsChild>
            <w:div w:id="253317562">
              <w:marLeft w:val="0"/>
              <w:marRight w:val="0"/>
              <w:marTop w:val="0"/>
              <w:marBottom w:val="0"/>
              <w:divBdr>
                <w:top w:val="none" w:sz="0" w:space="0" w:color="auto"/>
                <w:left w:val="none" w:sz="0" w:space="0" w:color="auto"/>
                <w:bottom w:val="none" w:sz="0" w:space="0" w:color="auto"/>
                <w:right w:val="none" w:sz="0" w:space="0" w:color="auto"/>
              </w:divBdr>
            </w:div>
            <w:div w:id="299577695">
              <w:marLeft w:val="0"/>
              <w:marRight w:val="0"/>
              <w:marTop w:val="0"/>
              <w:marBottom w:val="0"/>
              <w:divBdr>
                <w:top w:val="none" w:sz="0" w:space="0" w:color="auto"/>
                <w:left w:val="none" w:sz="0" w:space="0" w:color="auto"/>
                <w:bottom w:val="none" w:sz="0" w:space="0" w:color="auto"/>
                <w:right w:val="none" w:sz="0" w:space="0" w:color="auto"/>
              </w:divBdr>
            </w:div>
            <w:div w:id="317540380">
              <w:marLeft w:val="0"/>
              <w:marRight w:val="0"/>
              <w:marTop w:val="0"/>
              <w:marBottom w:val="0"/>
              <w:divBdr>
                <w:top w:val="none" w:sz="0" w:space="0" w:color="auto"/>
                <w:left w:val="none" w:sz="0" w:space="0" w:color="auto"/>
                <w:bottom w:val="none" w:sz="0" w:space="0" w:color="auto"/>
                <w:right w:val="none" w:sz="0" w:space="0" w:color="auto"/>
              </w:divBdr>
            </w:div>
            <w:div w:id="434250121">
              <w:marLeft w:val="0"/>
              <w:marRight w:val="0"/>
              <w:marTop w:val="0"/>
              <w:marBottom w:val="0"/>
              <w:divBdr>
                <w:top w:val="none" w:sz="0" w:space="0" w:color="auto"/>
                <w:left w:val="none" w:sz="0" w:space="0" w:color="auto"/>
                <w:bottom w:val="none" w:sz="0" w:space="0" w:color="auto"/>
                <w:right w:val="none" w:sz="0" w:space="0" w:color="auto"/>
              </w:divBdr>
            </w:div>
            <w:div w:id="509219957">
              <w:marLeft w:val="0"/>
              <w:marRight w:val="0"/>
              <w:marTop w:val="0"/>
              <w:marBottom w:val="0"/>
              <w:divBdr>
                <w:top w:val="none" w:sz="0" w:space="0" w:color="auto"/>
                <w:left w:val="none" w:sz="0" w:space="0" w:color="auto"/>
                <w:bottom w:val="none" w:sz="0" w:space="0" w:color="auto"/>
                <w:right w:val="none" w:sz="0" w:space="0" w:color="auto"/>
              </w:divBdr>
            </w:div>
            <w:div w:id="526019113">
              <w:marLeft w:val="0"/>
              <w:marRight w:val="0"/>
              <w:marTop w:val="0"/>
              <w:marBottom w:val="0"/>
              <w:divBdr>
                <w:top w:val="none" w:sz="0" w:space="0" w:color="auto"/>
                <w:left w:val="none" w:sz="0" w:space="0" w:color="auto"/>
                <w:bottom w:val="none" w:sz="0" w:space="0" w:color="auto"/>
                <w:right w:val="none" w:sz="0" w:space="0" w:color="auto"/>
              </w:divBdr>
            </w:div>
            <w:div w:id="604000572">
              <w:marLeft w:val="0"/>
              <w:marRight w:val="0"/>
              <w:marTop w:val="0"/>
              <w:marBottom w:val="0"/>
              <w:divBdr>
                <w:top w:val="none" w:sz="0" w:space="0" w:color="auto"/>
                <w:left w:val="none" w:sz="0" w:space="0" w:color="auto"/>
                <w:bottom w:val="none" w:sz="0" w:space="0" w:color="auto"/>
                <w:right w:val="none" w:sz="0" w:space="0" w:color="auto"/>
              </w:divBdr>
            </w:div>
            <w:div w:id="635528227">
              <w:marLeft w:val="0"/>
              <w:marRight w:val="0"/>
              <w:marTop w:val="0"/>
              <w:marBottom w:val="0"/>
              <w:divBdr>
                <w:top w:val="none" w:sz="0" w:space="0" w:color="auto"/>
                <w:left w:val="none" w:sz="0" w:space="0" w:color="auto"/>
                <w:bottom w:val="none" w:sz="0" w:space="0" w:color="auto"/>
                <w:right w:val="none" w:sz="0" w:space="0" w:color="auto"/>
              </w:divBdr>
            </w:div>
            <w:div w:id="742684234">
              <w:marLeft w:val="0"/>
              <w:marRight w:val="0"/>
              <w:marTop w:val="0"/>
              <w:marBottom w:val="0"/>
              <w:divBdr>
                <w:top w:val="none" w:sz="0" w:space="0" w:color="auto"/>
                <w:left w:val="none" w:sz="0" w:space="0" w:color="auto"/>
                <w:bottom w:val="none" w:sz="0" w:space="0" w:color="auto"/>
                <w:right w:val="none" w:sz="0" w:space="0" w:color="auto"/>
              </w:divBdr>
            </w:div>
            <w:div w:id="790321676">
              <w:marLeft w:val="0"/>
              <w:marRight w:val="0"/>
              <w:marTop w:val="0"/>
              <w:marBottom w:val="0"/>
              <w:divBdr>
                <w:top w:val="none" w:sz="0" w:space="0" w:color="auto"/>
                <w:left w:val="none" w:sz="0" w:space="0" w:color="auto"/>
                <w:bottom w:val="none" w:sz="0" w:space="0" w:color="auto"/>
                <w:right w:val="none" w:sz="0" w:space="0" w:color="auto"/>
              </w:divBdr>
            </w:div>
            <w:div w:id="834999933">
              <w:marLeft w:val="0"/>
              <w:marRight w:val="0"/>
              <w:marTop w:val="0"/>
              <w:marBottom w:val="0"/>
              <w:divBdr>
                <w:top w:val="none" w:sz="0" w:space="0" w:color="auto"/>
                <w:left w:val="none" w:sz="0" w:space="0" w:color="auto"/>
                <w:bottom w:val="none" w:sz="0" w:space="0" w:color="auto"/>
                <w:right w:val="none" w:sz="0" w:space="0" w:color="auto"/>
              </w:divBdr>
            </w:div>
            <w:div w:id="1092556285">
              <w:marLeft w:val="0"/>
              <w:marRight w:val="0"/>
              <w:marTop w:val="0"/>
              <w:marBottom w:val="0"/>
              <w:divBdr>
                <w:top w:val="none" w:sz="0" w:space="0" w:color="auto"/>
                <w:left w:val="none" w:sz="0" w:space="0" w:color="auto"/>
                <w:bottom w:val="none" w:sz="0" w:space="0" w:color="auto"/>
                <w:right w:val="none" w:sz="0" w:space="0" w:color="auto"/>
              </w:divBdr>
            </w:div>
            <w:div w:id="1107000746">
              <w:marLeft w:val="0"/>
              <w:marRight w:val="0"/>
              <w:marTop w:val="0"/>
              <w:marBottom w:val="0"/>
              <w:divBdr>
                <w:top w:val="none" w:sz="0" w:space="0" w:color="auto"/>
                <w:left w:val="none" w:sz="0" w:space="0" w:color="auto"/>
                <w:bottom w:val="none" w:sz="0" w:space="0" w:color="auto"/>
                <w:right w:val="none" w:sz="0" w:space="0" w:color="auto"/>
              </w:divBdr>
            </w:div>
            <w:div w:id="1305963731">
              <w:marLeft w:val="0"/>
              <w:marRight w:val="0"/>
              <w:marTop w:val="0"/>
              <w:marBottom w:val="0"/>
              <w:divBdr>
                <w:top w:val="none" w:sz="0" w:space="0" w:color="auto"/>
                <w:left w:val="none" w:sz="0" w:space="0" w:color="auto"/>
                <w:bottom w:val="none" w:sz="0" w:space="0" w:color="auto"/>
                <w:right w:val="none" w:sz="0" w:space="0" w:color="auto"/>
              </w:divBdr>
            </w:div>
            <w:div w:id="18803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5760">
      <w:bodyDiv w:val="1"/>
      <w:marLeft w:val="0"/>
      <w:marRight w:val="0"/>
      <w:marTop w:val="0"/>
      <w:marBottom w:val="0"/>
      <w:divBdr>
        <w:top w:val="none" w:sz="0" w:space="0" w:color="auto"/>
        <w:left w:val="none" w:sz="0" w:space="0" w:color="auto"/>
        <w:bottom w:val="none" w:sz="0" w:space="0" w:color="auto"/>
        <w:right w:val="none" w:sz="0" w:space="0" w:color="auto"/>
      </w:divBdr>
      <w:divsChild>
        <w:div w:id="230699213">
          <w:marLeft w:val="0"/>
          <w:marRight w:val="0"/>
          <w:marTop w:val="0"/>
          <w:marBottom w:val="0"/>
          <w:divBdr>
            <w:top w:val="none" w:sz="0" w:space="0" w:color="auto"/>
            <w:left w:val="none" w:sz="0" w:space="0" w:color="auto"/>
            <w:bottom w:val="none" w:sz="0" w:space="0" w:color="auto"/>
            <w:right w:val="none" w:sz="0" w:space="0" w:color="auto"/>
          </w:divBdr>
        </w:div>
        <w:div w:id="829835121">
          <w:marLeft w:val="0"/>
          <w:marRight w:val="0"/>
          <w:marTop w:val="0"/>
          <w:marBottom w:val="0"/>
          <w:divBdr>
            <w:top w:val="none" w:sz="0" w:space="0" w:color="auto"/>
            <w:left w:val="none" w:sz="0" w:space="0" w:color="auto"/>
            <w:bottom w:val="none" w:sz="0" w:space="0" w:color="auto"/>
            <w:right w:val="none" w:sz="0" w:space="0" w:color="auto"/>
          </w:divBdr>
        </w:div>
      </w:divsChild>
    </w:div>
    <w:div w:id="1908760274">
      <w:bodyDiv w:val="1"/>
      <w:marLeft w:val="0"/>
      <w:marRight w:val="0"/>
      <w:marTop w:val="0"/>
      <w:marBottom w:val="0"/>
      <w:divBdr>
        <w:top w:val="none" w:sz="0" w:space="0" w:color="auto"/>
        <w:left w:val="none" w:sz="0" w:space="0" w:color="auto"/>
        <w:bottom w:val="none" w:sz="0" w:space="0" w:color="auto"/>
        <w:right w:val="none" w:sz="0" w:space="0" w:color="auto"/>
      </w:divBdr>
      <w:divsChild>
        <w:div w:id="317147548">
          <w:marLeft w:val="0"/>
          <w:marRight w:val="0"/>
          <w:marTop w:val="0"/>
          <w:marBottom w:val="0"/>
          <w:divBdr>
            <w:top w:val="none" w:sz="0" w:space="0" w:color="auto"/>
            <w:left w:val="none" w:sz="0" w:space="0" w:color="auto"/>
            <w:bottom w:val="none" w:sz="0" w:space="0" w:color="auto"/>
            <w:right w:val="none" w:sz="0" w:space="0" w:color="auto"/>
          </w:divBdr>
        </w:div>
        <w:div w:id="19478071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teractforhealth.org/grant-evaluation-and-reportin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interactforhealth.org/rural-investment-strategy/"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ippel.org/vital-conditions/" TargetMode="External" Id="rId11" /><Relationship Type="http://schemas.openxmlformats.org/officeDocument/2006/relationships/numbering" Target="numbering.xml" Id="rId5" /><Relationship Type="http://schemas.openxmlformats.org/officeDocument/2006/relationships/hyperlink" Target="https://rippel.org/vital-condition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RFPs\Old%20RFPs\Template\RFP%20Template%202023%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896D63C45D4BF9AFC1800D948DC485"/>
        <w:category>
          <w:name w:val="General"/>
          <w:gallery w:val="placeholder"/>
        </w:category>
        <w:types>
          <w:type w:val="bbPlcHdr"/>
        </w:types>
        <w:behaviors>
          <w:behavior w:val="content"/>
        </w:behaviors>
        <w:guid w:val="{7F7ABFBD-F1D4-4329-9568-0EE97A3E71CF}"/>
      </w:docPartPr>
      <w:docPartBody>
        <w:p w:rsidR="00A04FCC" w:rsidRDefault="00A04FCC">
          <w:pPr>
            <w:pStyle w:val="E7896D63C45D4BF9AFC1800D948DC485"/>
          </w:pPr>
          <w:r w:rsidRPr="005419EA">
            <w:rPr>
              <w:rStyle w:val="PlaceholderText"/>
            </w:rPr>
            <w:t>Click or tap here to enter text.</w:t>
          </w:r>
        </w:p>
      </w:docPartBody>
    </w:docPart>
    <w:docPart>
      <w:docPartPr>
        <w:name w:val="32A593C8718241C1A05893285CCFF247"/>
        <w:category>
          <w:name w:val="General"/>
          <w:gallery w:val="placeholder"/>
        </w:category>
        <w:types>
          <w:type w:val="bbPlcHdr"/>
        </w:types>
        <w:behaviors>
          <w:behavior w:val="content"/>
        </w:behaviors>
        <w:guid w:val="{69AE83FB-5EED-4E86-B25D-BFFCC2B0EB7D}"/>
      </w:docPartPr>
      <w:docPartBody>
        <w:p w:rsidR="00A04FCC" w:rsidRDefault="00A04FCC">
          <w:pPr>
            <w:pStyle w:val="32A593C8718241C1A05893285CCFF247"/>
          </w:pPr>
          <w:r w:rsidRPr="005419EA">
            <w:rPr>
              <w:rStyle w:val="PlaceholderText"/>
            </w:rPr>
            <w:t>Click or tap here to enter text.</w:t>
          </w:r>
        </w:p>
      </w:docPartBody>
    </w:docPart>
    <w:docPart>
      <w:docPartPr>
        <w:name w:val="5581754967DE4AFA92012F697CEB991A"/>
        <w:category>
          <w:name w:val="General"/>
          <w:gallery w:val="placeholder"/>
        </w:category>
        <w:types>
          <w:type w:val="bbPlcHdr"/>
        </w:types>
        <w:behaviors>
          <w:behavior w:val="content"/>
        </w:behaviors>
        <w:guid w:val="{45492691-606C-4BEE-AA4E-4945BD213755}"/>
      </w:docPartPr>
      <w:docPartBody>
        <w:p w:rsidR="00A04FCC" w:rsidRDefault="00A04FCC">
          <w:pPr>
            <w:pStyle w:val="5581754967DE4AFA92012F697CEB991A"/>
          </w:pPr>
          <w:r w:rsidRPr="005419EA">
            <w:rPr>
              <w:rStyle w:val="PlaceholderText"/>
            </w:rPr>
            <w:t>Click or tap here to enter text.</w:t>
          </w:r>
        </w:p>
      </w:docPartBody>
    </w:docPart>
    <w:docPart>
      <w:docPartPr>
        <w:name w:val="16668A8D22D143048A043120B797193D"/>
        <w:category>
          <w:name w:val="General"/>
          <w:gallery w:val="placeholder"/>
        </w:category>
        <w:types>
          <w:type w:val="bbPlcHdr"/>
        </w:types>
        <w:behaviors>
          <w:behavior w:val="content"/>
        </w:behaviors>
        <w:guid w:val="{A0364642-9AEC-477B-8437-FD4C87821CFB}"/>
      </w:docPartPr>
      <w:docPartBody>
        <w:p w:rsidR="00A04FCC" w:rsidP="00393AB9" w:rsidRDefault="00393AB9">
          <w:pPr>
            <w:pStyle w:val="16668A8D22D143048A043120B797193D"/>
          </w:pPr>
          <w:r w:rsidRPr="005419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dobe Garamond">
    <w:altName w:val="Calibri"/>
    <w:panose1 w:val="00000000000000000000"/>
    <w:charset w:val="00"/>
    <w:family w:val="modern"/>
    <w:notTrueType/>
    <w:pitch w:val="variable"/>
    <w:sig w:usb0="A000002F" w:usb1="40000048" w:usb2="00000000" w:usb3="00000000" w:csb0="0000011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B9"/>
    <w:rsid w:val="00393AB9"/>
    <w:rsid w:val="003C36B9"/>
    <w:rsid w:val="0040184F"/>
    <w:rsid w:val="00754A54"/>
    <w:rsid w:val="00843ADB"/>
    <w:rsid w:val="00A04FCC"/>
    <w:rsid w:val="00C41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AB9"/>
    <w:rPr>
      <w:color w:val="808080"/>
    </w:rPr>
  </w:style>
  <w:style w:type="paragraph" w:customStyle="1" w:styleId="E7896D63C45D4BF9AFC1800D948DC485">
    <w:name w:val="E7896D63C45D4BF9AFC1800D948DC485"/>
  </w:style>
  <w:style w:type="paragraph" w:customStyle="1" w:styleId="32A593C8718241C1A05893285CCFF247">
    <w:name w:val="32A593C8718241C1A05893285CCFF247"/>
  </w:style>
  <w:style w:type="paragraph" w:customStyle="1" w:styleId="5581754967DE4AFA92012F697CEB991A">
    <w:name w:val="5581754967DE4AFA92012F697CEB991A"/>
  </w:style>
  <w:style w:type="paragraph" w:customStyle="1" w:styleId="2857256A5E8547EE80FE688A5523116F">
    <w:name w:val="2857256A5E8547EE80FE688A5523116F"/>
  </w:style>
  <w:style w:type="paragraph" w:customStyle="1" w:styleId="C8E22FBE28E7405CA3A2B27B5569E436">
    <w:name w:val="C8E22FBE28E7405CA3A2B27B5569E436"/>
  </w:style>
  <w:style w:type="paragraph" w:customStyle="1" w:styleId="D5B5BE46397C4F30B4948850A6C783BB">
    <w:name w:val="D5B5BE46397C4F30B4948850A6C783BB"/>
  </w:style>
  <w:style w:type="paragraph" w:customStyle="1" w:styleId="9022533B92654AB0B603B91980B7CC08">
    <w:name w:val="9022533B92654AB0B603B91980B7CC08"/>
  </w:style>
  <w:style w:type="paragraph" w:customStyle="1" w:styleId="778F13DDFA5A415CAAA77C95520BA81F">
    <w:name w:val="778F13DDFA5A415CAAA77C95520BA81F"/>
  </w:style>
  <w:style w:type="paragraph" w:customStyle="1" w:styleId="16668A8D22D143048A043120B797193D">
    <w:name w:val="16668A8D22D143048A043120B797193D"/>
    <w:rsid w:val="00393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B21FF292F1A4D948273813D293B42" ma:contentTypeVersion="17" ma:contentTypeDescription="Create a new document." ma:contentTypeScope="" ma:versionID="ce52c463199483a58a7569800d130eee">
  <xsd:schema xmlns:xsd="http://www.w3.org/2001/XMLSchema" xmlns:xs="http://www.w3.org/2001/XMLSchema" xmlns:p="http://schemas.microsoft.com/office/2006/metadata/properties" xmlns:ns2="b0a53e46-bb73-4c8c-bbf7-5e5f1dea9882" xmlns:ns3="c7dad118-7680-4c44-b8d7-2e80cf1cdb6b" targetNamespace="http://schemas.microsoft.com/office/2006/metadata/properties" ma:root="true" ma:fieldsID="43214316a31c16fb94e5958a7c43fbca" ns2:_="" ns3:_="">
    <xsd:import namespace="b0a53e46-bb73-4c8c-bbf7-5e5f1dea9882"/>
    <xsd:import namespace="c7dad118-7680-4c44-b8d7-2e80cf1cd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53e46-bb73-4c8c-bbf7-5e5f1dea9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c56e-56a5-4d42-a444-fe94fe539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ad118-7680-4c44-b8d7-2e80cf1cd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f58542-e0fc-4c51-be36-0d23810ff05b}" ma:internalName="TaxCatchAll" ma:showField="CatchAllData" ma:web="c7dad118-7680-4c44-b8d7-2e80cf1cd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a53e46-bb73-4c8c-bbf7-5e5f1dea9882">
      <Terms xmlns="http://schemas.microsoft.com/office/infopath/2007/PartnerControls"/>
    </lcf76f155ced4ddcb4097134ff3c332f>
    <TaxCatchAll xmlns="c7dad118-7680-4c44-b8d7-2e80cf1cdb6b" xsi:nil="true"/>
  </documentManagement>
</p:properties>
</file>

<file path=customXml/itemProps1.xml><?xml version="1.0" encoding="utf-8"?>
<ds:datastoreItem xmlns:ds="http://schemas.openxmlformats.org/officeDocument/2006/customXml" ds:itemID="{10B0F999-4CCE-4A22-B513-EB29AA84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53e46-bb73-4c8c-bbf7-5e5f1dea9882"/>
    <ds:schemaRef ds:uri="c7dad118-7680-4c44-b8d7-2e80cf1cd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CD2AD-009C-4DE3-9604-6C3D8D3FBC0D}">
  <ds:schemaRefs>
    <ds:schemaRef ds:uri="http://schemas.microsoft.com/sharepoint/v3/contenttype/forms"/>
  </ds:schemaRefs>
</ds:datastoreItem>
</file>

<file path=customXml/itemProps3.xml><?xml version="1.0" encoding="utf-8"?>
<ds:datastoreItem xmlns:ds="http://schemas.openxmlformats.org/officeDocument/2006/customXml" ds:itemID="{F7371DF0-52E1-4D58-AE0C-37294178E142}">
  <ds:schemaRefs>
    <ds:schemaRef ds:uri="http://schemas.openxmlformats.org/officeDocument/2006/bibliography"/>
  </ds:schemaRefs>
</ds:datastoreItem>
</file>

<file path=customXml/itemProps4.xml><?xml version="1.0" encoding="utf-8"?>
<ds:datastoreItem xmlns:ds="http://schemas.openxmlformats.org/officeDocument/2006/customXml" ds:itemID="{1589CB65-2F07-472C-A209-DB97BDCAE069}">
  <ds:schemaRefs>
    <ds:schemaRef ds:uri="http://schemas.microsoft.com/office/2006/metadata/properties"/>
    <ds:schemaRef ds:uri="http://schemas.microsoft.com/office/infopath/2007/PartnerControls"/>
    <ds:schemaRef ds:uri="b0a53e46-bb73-4c8c-bbf7-5e5f1dea9882"/>
    <ds:schemaRef ds:uri="c7dad118-7680-4c44-b8d7-2e80cf1cdb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RFP Template 2023 V3</ap:Template>
  <ap:Application>Microsoft Word for the web</ap:Application>
  <ap:DocSecurity>0</ap:DocSecurity>
  <ap:ScaleCrop>false</ap:ScaleCrop>
  <ap:Company>Lamson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Lembright</dc:creator>
  <keywords/>
  <lastModifiedBy>Caitlin Bentley-Thayer</lastModifiedBy>
  <revision>89</revision>
  <dcterms:created xsi:type="dcterms:W3CDTF">2025-06-23T17:51:00.0000000Z</dcterms:created>
  <dcterms:modified xsi:type="dcterms:W3CDTF">2025-06-23T19:26:39.4204936Z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0x010100D77B21FF292F1A4D948273813D293B42</vt:lpwstr>
  </property>
  <property fmtid="{D5CDD505-2E9C-101B-9397-08002B2CF9AE}" pid="3" name="MediaServiceImageTags">
    <vt:lpwstr/>
  </property>
  <property fmtid="{D5CDD505-2E9C-101B-9397-08002B2CF9AE}" pid="4" name="GrammarlyDocumentId">
    <vt:lpwstr>d2c2bc94-0460-4c56-8d90-f566f8dba115</vt:lpwstr>
  </property>
</Properties>
</file>